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49" w:rsidRDefault="007A12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1249" w:rsidRDefault="007A1249">
      <w:pPr>
        <w:pStyle w:val="ConsPlusNormal"/>
        <w:jc w:val="both"/>
        <w:outlineLvl w:val="0"/>
      </w:pPr>
    </w:p>
    <w:p w:rsidR="007A1249" w:rsidRDefault="007A1249">
      <w:pPr>
        <w:pStyle w:val="ConsPlusNormal"/>
        <w:outlineLvl w:val="0"/>
      </w:pPr>
      <w:r>
        <w:t>Зарегистрировано в Минюсте России 26 ноября 2014 г. N 34921</w:t>
      </w:r>
    </w:p>
    <w:p w:rsidR="007A1249" w:rsidRDefault="007A1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A1249" w:rsidRDefault="007A1249">
      <w:pPr>
        <w:pStyle w:val="ConsPlusTitle"/>
        <w:jc w:val="center"/>
      </w:pPr>
    </w:p>
    <w:p w:rsidR="007A1249" w:rsidRDefault="007A1249">
      <w:pPr>
        <w:pStyle w:val="ConsPlusTitle"/>
        <w:jc w:val="center"/>
      </w:pPr>
      <w:r>
        <w:t>ПРИКАЗ</w:t>
      </w:r>
    </w:p>
    <w:p w:rsidR="007A1249" w:rsidRDefault="007A1249">
      <w:pPr>
        <w:pStyle w:val="ConsPlusTitle"/>
        <w:jc w:val="center"/>
      </w:pPr>
      <w:r>
        <w:t>от 31 октября 2014 г. N 857н</w:t>
      </w:r>
    </w:p>
    <w:p w:rsidR="007A1249" w:rsidRDefault="007A1249">
      <w:pPr>
        <w:pStyle w:val="ConsPlusTitle"/>
        <w:jc w:val="center"/>
      </w:pPr>
    </w:p>
    <w:p w:rsidR="007A1249" w:rsidRDefault="007A1249">
      <w:pPr>
        <w:pStyle w:val="ConsPlusTitle"/>
        <w:jc w:val="center"/>
      </w:pPr>
      <w:r>
        <w:t>ОБ УТВЕРЖДЕНИИ ПРОФЕССИОНАЛЬНОГО СТАНДАРТА</w:t>
      </w:r>
    </w:p>
    <w:p w:rsidR="007A1249" w:rsidRDefault="007A1249">
      <w:pPr>
        <w:pStyle w:val="ConsPlusTitle"/>
        <w:jc w:val="center"/>
      </w:pPr>
      <w:r>
        <w:t>"СПЕЦИАЛИСТ ПО СЕРТИФИКАЦИИ ПРОДУКЦИИ"</w:t>
      </w:r>
    </w:p>
    <w:p w:rsidR="007A1249" w:rsidRDefault="007A12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2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249" w:rsidRDefault="007A12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249" w:rsidRDefault="007A12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7A1249" w:rsidRDefault="007A1249">
      <w:pPr>
        <w:pStyle w:val="ConsPlusNormal"/>
        <w:jc w:val="center"/>
      </w:pPr>
    </w:p>
    <w:p w:rsidR="007A1249" w:rsidRDefault="007A124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A1249" w:rsidRDefault="007A1249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"Специалист по сертификации продукции".</w:t>
      </w:r>
    </w:p>
    <w:p w:rsidR="007A1249" w:rsidRDefault="007A1249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"Специалист по сертификации продукции"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right"/>
      </w:pPr>
      <w:r>
        <w:t>Министр</w:t>
      </w:r>
    </w:p>
    <w:p w:rsidR="007A1249" w:rsidRDefault="007A1249">
      <w:pPr>
        <w:pStyle w:val="ConsPlusNormal"/>
        <w:jc w:val="right"/>
      </w:pPr>
      <w:r>
        <w:t>М.А.ТОПИЛИН</w:t>
      </w: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right"/>
        <w:outlineLvl w:val="0"/>
      </w:pPr>
      <w:r>
        <w:t>Утвержден</w:t>
      </w:r>
    </w:p>
    <w:p w:rsidR="007A1249" w:rsidRDefault="007A1249">
      <w:pPr>
        <w:pStyle w:val="ConsPlusNormal"/>
        <w:jc w:val="right"/>
      </w:pPr>
      <w:r>
        <w:t>приказом Министерства труда</w:t>
      </w:r>
    </w:p>
    <w:p w:rsidR="007A1249" w:rsidRDefault="007A1249">
      <w:pPr>
        <w:pStyle w:val="ConsPlusNormal"/>
        <w:jc w:val="right"/>
      </w:pPr>
      <w:r>
        <w:t>и социальной защиты</w:t>
      </w:r>
    </w:p>
    <w:p w:rsidR="007A1249" w:rsidRDefault="007A1249">
      <w:pPr>
        <w:pStyle w:val="ConsPlusNormal"/>
        <w:jc w:val="right"/>
      </w:pPr>
      <w:r>
        <w:t>Российской Федерации</w:t>
      </w:r>
    </w:p>
    <w:p w:rsidR="007A1249" w:rsidRDefault="007A1249">
      <w:pPr>
        <w:pStyle w:val="ConsPlusNormal"/>
        <w:jc w:val="right"/>
      </w:pPr>
      <w:r>
        <w:t>от 31 октября 2014 г. N 857н</w:t>
      </w: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7A1249" w:rsidRDefault="007A1249">
      <w:pPr>
        <w:pStyle w:val="ConsPlusTitle"/>
        <w:jc w:val="center"/>
      </w:pPr>
    </w:p>
    <w:p w:rsidR="007A1249" w:rsidRDefault="007A1249">
      <w:pPr>
        <w:pStyle w:val="ConsPlusTitle"/>
        <w:jc w:val="center"/>
      </w:pPr>
      <w:r>
        <w:t>СПЕЦИАЛИСТ ПО СЕРТИФИКАЦИИ ПРОДУКЦИИ</w:t>
      </w:r>
    </w:p>
    <w:p w:rsidR="007A1249" w:rsidRDefault="007A12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2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249" w:rsidRDefault="007A12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249" w:rsidRDefault="007A12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sectPr w:rsidR="007A1249" w:rsidSect="007E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6"/>
        <w:gridCol w:w="3354"/>
      </w:tblGrid>
      <w:tr w:rsidR="007A1249">
        <w:tc>
          <w:tcPr>
            <w:tcW w:w="6246" w:type="dxa"/>
            <w:tcBorders>
              <w:top w:val="nil"/>
              <w:left w:val="nil"/>
              <w:bottom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  <w:jc w:val="center"/>
            </w:pPr>
            <w:r>
              <w:t>247</w:t>
            </w: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center"/>
        <w:outlineLvl w:val="1"/>
      </w:pPr>
      <w:r>
        <w:t>I. Общие сведения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244"/>
        <w:gridCol w:w="1140"/>
      </w:tblGrid>
      <w:tr w:rsidR="007A1249">
        <w:tc>
          <w:tcPr>
            <w:tcW w:w="8220" w:type="dxa"/>
            <w:tcBorders>
              <w:top w:val="nil"/>
              <w:left w:val="nil"/>
              <w:right w:val="nil"/>
            </w:tcBorders>
          </w:tcPr>
          <w:p w:rsidR="007A1249" w:rsidRDefault="007A1249">
            <w:pPr>
              <w:pStyle w:val="ConsPlusNormal"/>
            </w:pPr>
            <w:r>
              <w:t>Профессиональная деятельность в области сертификации продукции (услуг)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40.060</w:t>
            </w:r>
          </w:p>
        </w:tc>
      </w:tr>
      <w:tr w:rsidR="007A1249">
        <w:tblPrEx>
          <w:tblBorders>
            <w:right w:val="none" w:sz="0" w:space="0" w:color="auto"/>
          </w:tblBorders>
        </w:tblPrEx>
        <w:tc>
          <w:tcPr>
            <w:tcW w:w="8220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0"/>
      </w:tblGrid>
      <w:tr w:rsidR="007A1249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Подтверждение соответствия фактических характеристик продукции (услуг) требованиям международных и национальных стандартов, техническим условиям и иным нормативным документам, действующим на мировом рынке или в стране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2"/>
      </w:pPr>
      <w:r>
        <w:t>Группа занятий: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3840"/>
        <w:gridCol w:w="1080"/>
        <w:gridCol w:w="3540"/>
      </w:tblGrid>
      <w:tr w:rsidR="007A1249">
        <w:tc>
          <w:tcPr>
            <w:tcW w:w="1140" w:type="dxa"/>
          </w:tcPr>
          <w:p w:rsidR="007A1249" w:rsidRDefault="007A1249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3840" w:type="dxa"/>
          </w:tcPr>
          <w:p w:rsidR="007A1249" w:rsidRDefault="007A1249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080" w:type="dxa"/>
          </w:tcPr>
          <w:p w:rsidR="007A1249" w:rsidRDefault="007A124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3540" w:type="dxa"/>
          </w:tcPr>
          <w:p w:rsidR="007A1249" w:rsidRDefault="007A1249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7A1249">
        <w:tc>
          <w:tcPr>
            <w:tcW w:w="1140" w:type="dxa"/>
          </w:tcPr>
          <w:p w:rsidR="007A1249" w:rsidRDefault="007A1249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840" w:type="dxa"/>
          </w:tcPr>
          <w:p w:rsidR="007A1249" w:rsidRDefault="007A1249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  <w:tc>
          <w:tcPr>
            <w:tcW w:w="1080" w:type="dxa"/>
          </w:tcPr>
          <w:p w:rsidR="007A1249" w:rsidRDefault="007A12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540" w:type="dxa"/>
          </w:tcPr>
          <w:p w:rsidR="007A1249" w:rsidRDefault="007A1249">
            <w:pPr>
              <w:pStyle w:val="ConsPlusNormal"/>
              <w:jc w:val="both"/>
            </w:pPr>
            <w:r>
              <w:t>-</w:t>
            </w:r>
          </w:p>
        </w:tc>
      </w:tr>
      <w:tr w:rsidR="007A1249">
        <w:tblPrEx>
          <w:tblBorders>
            <w:left w:val="nil"/>
            <w:right w:val="nil"/>
            <w:insideV w:val="nil"/>
          </w:tblBorders>
        </w:tblPrEx>
        <w:tc>
          <w:tcPr>
            <w:tcW w:w="1140" w:type="dxa"/>
            <w:tcBorders>
              <w:bottom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 xml:space="preserve">(код ОКЗ </w:t>
            </w:r>
            <w:hyperlink w:anchor="P72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40" w:type="dxa"/>
            <w:tcBorders>
              <w:bottom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080" w:type="dxa"/>
            <w:tcBorders>
              <w:bottom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0" w:type="dxa"/>
            <w:tcBorders>
              <w:bottom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A1249" w:rsidRDefault="007A1249">
      <w:pPr>
        <w:sectPr w:rsidR="007A12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7A1249" w:rsidRDefault="007A124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текстильных изделий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бумаги и бумажных изделий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17.11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целлюлозы и древесной массы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металлургическое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Деятельность сухопутного и трубопроводного транспорта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</w:tr>
      <w:tr w:rsidR="007A1249">
        <w:tc>
          <w:tcPr>
            <w:tcW w:w="1644" w:type="dxa"/>
          </w:tcPr>
          <w:p w:rsidR="007A1249" w:rsidRDefault="007A124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71.2</w:t>
              </w:r>
            </w:hyperlink>
          </w:p>
        </w:tc>
        <w:tc>
          <w:tcPr>
            <w:tcW w:w="7427" w:type="dxa"/>
          </w:tcPr>
          <w:p w:rsidR="007A1249" w:rsidRDefault="007A1249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</w:tr>
      <w:tr w:rsidR="007A1249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 xml:space="preserve">(код </w:t>
            </w:r>
            <w:hyperlink r:id="rId3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2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7A1249" w:rsidRDefault="007A1249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A1249" w:rsidRDefault="007A1249">
      <w:pPr>
        <w:pStyle w:val="ConsPlusNormal"/>
        <w:jc w:val="center"/>
      </w:pPr>
      <w:r>
        <w:t>профессиональной деятельности)</w:t>
      </w:r>
    </w:p>
    <w:p w:rsidR="007A1249" w:rsidRDefault="007A1249">
      <w:pPr>
        <w:pStyle w:val="ConsPlusNormal"/>
        <w:jc w:val="both"/>
      </w:pPr>
    </w:p>
    <w:p w:rsidR="007A1249" w:rsidRDefault="007A1249">
      <w:pPr>
        <w:sectPr w:rsidR="007A12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080"/>
        <w:gridCol w:w="2880"/>
        <w:gridCol w:w="1200"/>
        <w:gridCol w:w="1020"/>
      </w:tblGrid>
      <w:tr w:rsidR="007A1249">
        <w:tc>
          <w:tcPr>
            <w:tcW w:w="4500" w:type="dxa"/>
            <w:gridSpan w:val="3"/>
          </w:tcPr>
          <w:p w:rsidR="007A1249" w:rsidRDefault="007A1249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100" w:type="dxa"/>
            <w:gridSpan w:val="3"/>
          </w:tcPr>
          <w:p w:rsidR="007A1249" w:rsidRDefault="007A124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A1249">
        <w:tc>
          <w:tcPr>
            <w:tcW w:w="540" w:type="dxa"/>
          </w:tcPr>
          <w:p w:rsidR="007A1249" w:rsidRDefault="007A12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7A1249" w:rsidRDefault="007A12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7A1249" w:rsidRDefault="007A124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80" w:type="dxa"/>
          </w:tcPr>
          <w:p w:rsidR="007A1249" w:rsidRDefault="007A12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0" w:type="dxa"/>
          </w:tcPr>
          <w:p w:rsidR="007A1249" w:rsidRDefault="007A12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7A1249" w:rsidRDefault="007A124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A1249">
        <w:tc>
          <w:tcPr>
            <w:tcW w:w="540" w:type="dxa"/>
            <w:vMerge w:val="restart"/>
          </w:tcPr>
          <w:p w:rsidR="007A1249" w:rsidRDefault="007A1249">
            <w:pPr>
              <w:pStyle w:val="ConsPlusNormal"/>
            </w:pPr>
            <w:r>
              <w:t>A</w:t>
            </w:r>
          </w:p>
        </w:tc>
        <w:tc>
          <w:tcPr>
            <w:tcW w:w="2880" w:type="dxa"/>
            <w:vMerge w:val="restart"/>
          </w:tcPr>
          <w:p w:rsidR="007A1249" w:rsidRDefault="007A1249">
            <w:pPr>
              <w:pStyle w:val="ConsPlusNormal"/>
            </w:pPr>
            <w:r>
              <w:t>Осуществление работ по подтверждению соответствия продукции (услуг) и системы управления качеством</w:t>
            </w:r>
          </w:p>
        </w:tc>
        <w:tc>
          <w:tcPr>
            <w:tcW w:w="1080" w:type="dxa"/>
            <w:vMerge w:val="restart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7A1249" w:rsidRDefault="007A1249">
            <w:pPr>
              <w:pStyle w:val="ConsPlusNormal"/>
            </w:pPr>
            <w:r>
              <w:t>Выполнение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</w:tc>
        <w:tc>
          <w:tcPr>
            <w:tcW w:w="1200" w:type="dxa"/>
          </w:tcPr>
          <w:p w:rsidR="007A1249" w:rsidRDefault="007A124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</w:tr>
      <w:tr w:rsidR="007A1249">
        <w:tc>
          <w:tcPr>
            <w:tcW w:w="540" w:type="dxa"/>
            <w:vMerge/>
          </w:tcPr>
          <w:p w:rsidR="007A1249" w:rsidRDefault="007A1249"/>
        </w:tc>
        <w:tc>
          <w:tcPr>
            <w:tcW w:w="2880" w:type="dxa"/>
            <w:vMerge/>
          </w:tcPr>
          <w:p w:rsidR="007A1249" w:rsidRDefault="007A1249"/>
        </w:tc>
        <w:tc>
          <w:tcPr>
            <w:tcW w:w="1080" w:type="dxa"/>
            <w:vMerge/>
          </w:tcPr>
          <w:p w:rsidR="007A1249" w:rsidRDefault="007A1249"/>
        </w:tc>
        <w:tc>
          <w:tcPr>
            <w:tcW w:w="2880" w:type="dxa"/>
          </w:tcPr>
          <w:p w:rsidR="007A1249" w:rsidRDefault="007A1249">
            <w:pPr>
              <w:pStyle w:val="ConsPlusNormal"/>
            </w:pPr>
            <w:r>
              <w:t>Ведение учета и составление отчетов о деятельности организации по сертификации продукции (услуг)</w:t>
            </w:r>
          </w:p>
        </w:tc>
        <w:tc>
          <w:tcPr>
            <w:tcW w:w="1200" w:type="dxa"/>
          </w:tcPr>
          <w:p w:rsidR="007A1249" w:rsidRDefault="007A124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</w:tr>
      <w:tr w:rsidR="007A1249">
        <w:tc>
          <w:tcPr>
            <w:tcW w:w="540" w:type="dxa"/>
            <w:vMerge/>
          </w:tcPr>
          <w:p w:rsidR="007A1249" w:rsidRDefault="007A1249"/>
        </w:tc>
        <w:tc>
          <w:tcPr>
            <w:tcW w:w="2880" w:type="dxa"/>
            <w:vMerge/>
          </w:tcPr>
          <w:p w:rsidR="007A1249" w:rsidRDefault="007A1249"/>
        </w:tc>
        <w:tc>
          <w:tcPr>
            <w:tcW w:w="1080" w:type="dxa"/>
            <w:vMerge/>
          </w:tcPr>
          <w:p w:rsidR="007A1249" w:rsidRDefault="007A1249"/>
        </w:tc>
        <w:tc>
          <w:tcPr>
            <w:tcW w:w="2880" w:type="dxa"/>
          </w:tcPr>
          <w:p w:rsidR="007A1249" w:rsidRDefault="007A1249">
            <w:pPr>
              <w:pStyle w:val="ConsPlusNormal"/>
            </w:pPr>
            <w:r>
              <w:t>Разработка элементов системы документооборота в организации, формулировка требований к содержанию и построению технической и организационно-</w:t>
            </w:r>
            <w:r>
              <w:lastRenderedPageBreak/>
              <w:t>распорядительной документации</w:t>
            </w:r>
          </w:p>
        </w:tc>
        <w:tc>
          <w:tcPr>
            <w:tcW w:w="1200" w:type="dxa"/>
          </w:tcPr>
          <w:p w:rsidR="007A1249" w:rsidRDefault="007A1249">
            <w:pPr>
              <w:pStyle w:val="ConsPlusNormal"/>
              <w:jc w:val="center"/>
            </w:pPr>
            <w:r>
              <w:lastRenderedPageBreak/>
              <w:t>A/03.5</w:t>
            </w:r>
          </w:p>
        </w:tc>
        <w:tc>
          <w:tcPr>
            <w:tcW w:w="1020" w:type="dxa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</w:tr>
      <w:tr w:rsidR="007A1249">
        <w:tc>
          <w:tcPr>
            <w:tcW w:w="540" w:type="dxa"/>
            <w:vMerge/>
          </w:tcPr>
          <w:p w:rsidR="007A1249" w:rsidRDefault="007A1249"/>
        </w:tc>
        <w:tc>
          <w:tcPr>
            <w:tcW w:w="2880" w:type="dxa"/>
            <w:vMerge/>
          </w:tcPr>
          <w:p w:rsidR="007A1249" w:rsidRDefault="007A1249"/>
        </w:tc>
        <w:tc>
          <w:tcPr>
            <w:tcW w:w="1080" w:type="dxa"/>
            <w:vMerge/>
          </w:tcPr>
          <w:p w:rsidR="007A1249" w:rsidRDefault="007A1249"/>
        </w:tc>
        <w:tc>
          <w:tcPr>
            <w:tcW w:w="2880" w:type="dxa"/>
          </w:tcPr>
          <w:p w:rsidR="007A1249" w:rsidRDefault="007A1249">
            <w:pPr>
              <w:pStyle w:val="ConsPlusNormal"/>
            </w:pPr>
            <w:r>
              <w:t>Разработка и подготовка мероприятий, связанных с внедрением стандартов и технических условий на выпускаемую организацией продукцию (предоставление услуг)</w:t>
            </w:r>
          </w:p>
        </w:tc>
        <w:tc>
          <w:tcPr>
            <w:tcW w:w="1200" w:type="dxa"/>
          </w:tcPr>
          <w:p w:rsidR="007A1249" w:rsidRDefault="007A1249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020" w:type="dxa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</w:tr>
      <w:tr w:rsidR="007A1249">
        <w:tc>
          <w:tcPr>
            <w:tcW w:w="540" w:type="dxa"/>
            <w:vMerge w:val="restart"/>
          </w:tcPr>
          <w:p w:rsidR="007A1249" w:rsidRDefault="007A1249">
            <w:pPr>
              <w:pStyle w:val="ConsPlusNormal"/>
            </w:pPr>
            <w:r>
              <w:t>B</w:t>
            </w:r>
          </w:p>
        </w:tc>
        <w:tc>
          <w:tcPr>
            <w:tcW w:w="2880" w:type="dxa"/>
            <w:vMerge w:val="restart"/>
          </w:tcPr>
          <w:p w:rsidR="007A1249" w:rsidRDefault="007A1249">
            <w:pPr>
              <w:pStyle w:val="ConsPlusNormal"/>
            </w:pPr>
            <w:r>
              <w:t>Организация проведения работ по подтверждению соответствия продукции (услуг) организации</w:t>
            </w:r>
          </w:p>
        </w:tc>
        <w:tc>
          <w:tcPr>
            <w:tcW w:w="1080" w:type="dxa"/>
            <w:vMerge w:val="restart"/>
          </w:tcPr>
          <w:p w:rsidR="007A1249" w:rsidRDefault="007A12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7A1249" w:rsidRDefault="007A1249">
            <w:pPr>
              <w:pStyle w:val="ConsPlusNormal"/>
            </w:pPr>
            <w:r>
              <w:t>Организация работ по подтверждению соответствия продукции (работ и услуг) и систем управления качеством</w:t>
            </w:r>
          </w:p>
        </w:tc>
        <w:tc>
          <w:tcPr>
            <w:tcW w:w="1200" w:type="dxa"/>
          </w:tcPr>
          <w:p w:rsidR="007A1249" w:rsidRDefault="007A124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7A1249" w:rsidRDefault="007A1249">
            <w:pPr>
              <w:pStyle w:val="ConsPlusNormal"/>
              <w:jc w:val="center"/>
            </w:pPr>
            <w:r>
              <w:t>6</w:t>
            </w:r>
          </w:p>
        </w:tc>
      </w:tr>
      <w:tr w:rsidR="007A1249">
        <w:tc>
          <w:tcPr>
            <w:tcW w:w="540" w:type="dxa"/>
            <w:vMerge/>
          </w:tcPr>
          <w:p w:rsidR="007A1249" w:rsidRDefault="007A1249"/>
        </w:tc>
        <w:tc>
          <w:tcPr>
            <w:tcW w:w="2880" w:type="dxa"/>
            <w:vMerge/>
          </w:tcPr>
          <w:p w:rsidR="007A1249" w:rsidRDefault="007A1249"/>
        </w:tc>
        <w:tc>
          <w:tcPr>
            <w:tcW w:w="1080" w:type="dxa"/>
            <w:vMerge/>
          </w:tcPr>
          <w:p w:rsidR="007A1249" w:rsidRDefault="007A1249"/>
        </w:tc>
        <w:tc>
          <w:tcPr>
            <w:tcW w:w="2880" w:type="dxa"/>
          </w:tcPr>
          <w:p w:rsidR="007A1249" w:rsidRDefault="007A1249">
            <w:pPr>
              <w:pStyle w:val="ConsPlusNormal"/>
            </w:pPr>
            <w:r>
              <w:t>Организация работ по проведению внутреннего аудита системы управления качеством организации</w:t>
            </w:r>
          </w:p>
        </w:tc>
        <w:tc>
          <w:tcPr>
            <w:tcW w:w="1200" w:type="dxa"/>
          </w:tcPr>
          <w:p w:rsidR="007A1249" w:rsidRDefault="007A124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7A1249" w:rsidRDefault="007A1249">
            <w:pPr>
              <w:pStyle w:val="ConsPlusNormal"/>
              <w:jc w:val="center"/>
            </w:pPr>
            <w:r>
              <w:t>6</w:t>
            </w:r>
          </w:p>
        </w:tc>
      </w:tr>
      <w:tr w:rsidR="007A1249">
        <w:tc>
          <w:tcPr>
            <w:tcW w:w="540" w:type="dxa"/>
            <w:vMerge w:val="restart"/>
          </w:tcPr>
          <w:p w:rsidR="007A1249" w:rsidRDefault="007A1249">
            <w:pPr>
              <w:pStyle w:val="ConsPlusNormal"/>
            </w:pPr>
            <w:r>
              <w:t>C</w:t>
            </w:r>
          </w:p>
        </w:tc>
        <w:tc>
          <w:tcPr>
            <w:tcW w:w="2880" w:type="dxa"/>
            <w:vMerge w:val="restart"/>
          </w:tcPr>
          <w:p w:rsidR="007A1249" w:rsidRDefault="007A1249">
            <w:pPr>
              <w:pStyle w:val="ConsPlusNormal"/>
            </w:pPr>
            <w:r>
              <w:t>Организация работ по подтверждению соответствия конкурентоспособных продукции и услуг и системы управления качеством</w:t>
            </w:r>
          </w:p>
        </w:tc>
        <w:tc>
          <w:tcPr>
            <w:tcW w:w="1080" w:type="dxa"/>
            <w:vMerge w:val="restart"/>
          </w:tcPr>
          <w:p w:rsidR="007A1249" w:rsidRDefault="007A12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7A1249" w:rsidRDefault="007A1249">
            <w:pPr>
              <w:pStyle w:val="ConsPlusNormal"/>
            </w:pPr>
            <w:r>
              <w:t>Организация подтверждения соответствия продукции и услуг в организации</w:t>
            </w:r>
          </w:p>
        </w:tc>
        <w:tc>
          <w:tcPr>
            <w:tcW w:w="1200" w:type="dxa"/>
          </w:tcPr>
          <w:p w:rsidR="007A1249" w:rsidRDefault="007A124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7A1249" w:rsidRDefault="007A1249">
            <w:pPr>
              <w:pStyle w:val="ConsPlusNormal"/>
              <w:jc w:val="center"/>
            </w:pPr>
            <w:r>
              <w:t>7</w:t>
            </w:r>
          </w:p>
        </w:tc>
      </w:tr>
      <w:tr w:rsidR="007A1249">
        <w:tc>
          <w:tcPr>
            <w:tcW w:w="540" w:type="dxa"/>
            <w:vMerge/>
          </w:tcPr>
          <w:p w:rsidR="007A1249" w:rsidRDefault="007A1249"/>
        </w:tc>
        <w:tc>
          <w:tcPr>
            <w:tcW w:w="2880" w:type="dxa"/>
            <w:vMerge/>
          </w:tcPr>
          <w:p w:rsidR="007A1249" w:rsidRDefault="007A1249"/>
        </w:tc>
        <w:tc>
          <w:tcPr>
            <w:tcW w:w="1080" w:type="dxa"/>
            <w:vMerge/>
          </w:tcPr>
          <w:p w:rsidR="007A1249" w:rsidRDefault="007A1249"/>
        </w:tc>
        <w:tc>
          <w:tcPr>
            <w:tcW w:w="2880" w:type="dxa"/>
          </w:tcPr>
          <w:p w:rsidR="007A1249" w:rsidRDefault="007A1249">
            <w:pPr>
              <w:pStyle w:val="ConsPlusNormal"/>
            </w:pPr>
            <w:r>
              <w:t>Организация подтверждения соответствия системы управления качеством организации</w:t>
            </w:r>
          </w:p>
        </w:tc>
        <w:tc>
          <w:tcPr>
            <w:tcW w:w="1200" w:type="dxa"/>
          </w:tcPr>
          <w:p w:rsidR="007A1249" w:rsidRDefault="007A124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7A1249" w:rsidRDefault="007A1249">
            <w:pPr>
              <w:pStyle w:val="ConsPlusNormal"/>
              <w:jc w:val="center"/>
            </w:pPr>
            <w:r>
              <w:t>7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2"/>
      </w:pPr>
      <w:r>
        <w:lastRenderedPageBreak/>
        <w:t>3.1. Обобщенная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735"/>
        <w:gridCol w:w="696"/>
        <w:gridCol w:w="526"/>
        <w:gridCol w:w="1603"/>
        <w:gridCol w:w="420"/>
      </w:tblGrid>
      <w:tr w:rsidR="007A1249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Осуществление работ по подтверждению соответствия продукции (услуг) и системы управления качеством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2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478"/>
      </w:tblGrid>
      <w:tr w:rsidR="007A1249"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478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Инженер по сертификации продукции (услуг)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478"/>
      </w:tblGrid>
      <w:tr w:rsidR="007A1249">
        <w:tc>
          <w:tcPr>
            <w:tcW w:w="3122" w:type="dxa"/>
          </w:tcPr>
          <w:p w:rsidR="007A1249" w:rsidRDefault="007A124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78" w:type="dxa"/>
          </w:tcPr>
          <w:p w:rsidR="007A1249" w:rsidRDefault="007A1249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7A1249">
        <w:tc>
          <w:tcPr>
            <w:tcW w:w="3122" w:type="dxa"/>
          </w:tcPr>
          <w:p w:rsidR="007A1249" w:rsidRDefault="007A124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78" w:type="dxa"/>
          </w:tcPr>
          <w:p w:rsidR="007A1249" w:rsidRDefault="007A1249">
            <w:pPr>
              <w:pStyle w:val="ConsPlusNormal"/>
            </w:pPr>
            <w:r>
              <w:t>-</w:t>
            </w:r>
          </w:p>
        </w:tc>
      </w:tr>
      <w:tr w:rsidR="007A1249">
        <w:tc>
          <w:tcPr>
            <w:tcW w:w="3122" w:type="dxa"/>
            <w:vMerge w:val="restart"/>
          </w:tcPr>
          <w:p w:rsidR="007A1249" w:rsidRDefault="007A124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78" w:type="dxa"/>
          </w:tcPr>
          <w:p w:rsidR="007A1249" w:rsidRDefault="007A1249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72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1249">
        <w:tc>
          <w:tcPr>
            <w:tcW w:w="3122" w:type="dxa"/>
            <w:vMerge/>
          </w:tcPr>
          <w:p w:rsidR="007A1249" w:rsidRDefault="007A1249"/>
        </w:tc>
        <w:tc>
          <w:tcPr>
            <w:tcW w:w="6478" w:type="dxa"/>
          </w:tcPr>
          <w:p w:rsidR="007A1249" w:rsidRDefault="007A1249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Дополнительные характеристики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1306"/>
        <w:gridCol w:w="6153"/>
      </w:tblGrid>
      <w:tr w:rsidR="007A1249">
        <w:tc>
          <w:tcPr>
            <w:tcW w:w="2141" w:type="dxa"/>
          </w:tcPr>
          <w:p w:rsidR="007A1249" w:rsidRDefault="007A124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6" w:type="dxa"/>
          </w:tcPr>
          <w:p w:rsidR="007A1249" w:rsidRDefault="007A12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53" w:type="dxa"/>
          </w:tcPr>
          <w:p w:rsidR="007A1249" w:rsidRDefault="007A124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1249">
        <w:tc>
          <w:tcPr>
            <w:tcW w:w="2141" w:type="dxa"/>
            <w:vMerge w:val="restart"/>
          </w:tcPr>
          <w:p w:rsidR="007A1249" w:rsidRDefault="007A1249">
            <w:pPr>
              <w:pStyle w:val="ConsPlusNormal"/>
            </w:pPr>
            <w:r>
              <w:t>ОКЗ</w:t>
            </w:r>
          </w:p>
        </w:tc>
        <w:tc>
          <w:tcPr>
            <w:tcW w:w="1306" w:type="dxa"/>
          </w:tcPr>
          <w:p w:rsidR="007A1249" w:rsidRDefault="007A124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6153" w:type="dxa"/>
          </w:tcPr>
          <w:p w:rsidR="007A1249" w:rsidRDefault="007A1249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7A1249">
        <w:tc>
          <w:tcPr>
            <w:tcW w:w="2141" w:type="dxa"/>
            <w:vMerge/>
          </w:tcPr>
          <w:p w:rsidR="007A1249" w:rsidRDefault="007A1249"/>
        </w:tc>
        <w:tc>
          <w:tcPr>
            <w:tcW w:w="1306" w:type="dxa"/>
          </w:tcPr>
          <w:p w:rsidR="007A1249" w:rsidRDefault="007A124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6153" w:type="dxa"/>
          </w:tcPr>
          <w:p w:rsidR="007A1249" w:rsidRDefault="007A1249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7A1249">
        <w:tc>
          <w:tcPr>
            <w:tcW w:w="2141" w:type="dxa"/>
          </w:tcPr>
          <w:p w:rsidR="007A1249" w:rsidRDefault="007A1249">
            <w:pPr>
              <w:pStyle w:val="ConsPlusNormal"/>
            </w:pPr>
            <w:r>
              <w:t xml:space="preserve">ЕКС </w:t>
            </w:r>
            <w:hyperlink w:anchor="P7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6" w:type="dxa"/>
          </w:tcPr>
          <w:p w:rsidR="007A1249" w:rsidRDefault="007A1249">
            <w:pPr>
              <w:pStyle w:val="ConsPlusNormal"/>
            </w:pPr>
            <w:r>
              <w:t>-</w:t>
            </w:r>
          </w:p>
        </w:tc>
        <w:tc>
          <w:tcPr>
            <w:tcW w:w="6153" w:type="dxa"/>
          </w:tcPr>
          <w:p w:rsidR="007A1249" w:rsidRDefault="007A1249">
            <w:pPr>
              <w:pStyle w:val="ConsPlusNormal"/>
            </w:pPr>
            <w:r>
              <w:t>Инженер по качеству</w:t>
            </w:r>
          </w:p>
        </w:tc>
      </w:tr>
      <w:tr w:rsidR="007A1249">
        <w:tc>
          <w:tcPr>
            <w:tcW w:w="2141" w:type="dxa"/>
            <w:vMerge w:val="restart"/>
          </w:tcPr>
          <w:p w:rsidR="007A1249" w:rsidRDefault="007A1249">
            <w:pPr>
              <w:pStyle w:val="ConsPlusNormal"/>
            </w:pPr>
            <w:r>
              <w:t xml:space="preserve">ОКСО </w:t>
            </w:r>
            <w:hyperlink w:anchor="P72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6" w:type="dxa"/>
          </w:tcPr>
          <w:p w:rsidR="007A1249" w:rsidRDefault="007A124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6153" w:type="dxa"/>
          </w:tcPr>
          <w:p w:rsidR="007A1249" w:rsidRDefault="007A124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7A1249">
        <w:tc>
          <w:tcPr>
            <w:tcW w:w="2141" w:type="dxa"/>
            <w:vMerge/>
          </w:tcPr>
          <w:p w:rsidR="007A1249" w:rsidRDefault="007A1249"/>
        </w:tc>
        <w:tc>
          <w:tcPr>
            <w:tcW w:w="1306" w:type="dxa"/>
          </w:tcPr>
          <w:p w:rsidR="007A1249" w:rsidRDefault="007A1249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6153" w:type="dxa"/>
          </w:tcPr>
          <w:p w:rsidR="007A1249" w:rsidRDefault="007A1249">
            <w:pPr>
              <w:pStyle w:val="ConsPlusNormal"/>
            </w:pPr>
            <w:r>
              <w:t>Управление качеством</w:t>
            </w:r>
          </w:p>
        </w:tc>
      </w:tr>
      <w:tr w:rsidR="007A1249">
        <w:tc>
          <w:tcPr>
            <w:tcW w:w="2141" w:type="dxa"/>
            <w:vMerge/>
          </w:tcPr>
          <w:p w:rsidR="007A1249" w:rsidRDefault="007A1249"/>
        </w:tc>
        <w:tc>
          <w:tcPr>
            <w:tcW w:w="1306" w:type="dxa"/>
          </w:tcPr>
          <w:p w:rsidR="007A1249" w:rsidRDefault="007A124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6153" w:type="dxa"/>
          </w:tcPr>
          <w:p w:rsidR="007A1249" w:rsidRDefault="007A124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7A1249">
        <w:tc>
          <w:tcPr>
            <w:tcW w:w="2141" w:type="dxa"/>
            <w:vMerge/>
          </w:tcPr>
          <w:p w:rsidR="007A1249" w:rsidRDefault="007A1249"/>
        </w:tc>
        <w:tc>
          <w:tcPr>
            <w:tcW w:w="1306" w:type="dxa"/>
          </w:tcPr>
          <w:p w:rsidR="007A1249" w:rsidRDefault="007A1249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6153" w:type="dxa"/>
          </w:tcPr>
          <w:p w:rsidR="007A1249" w:rsidRDefault="007A124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3.1.1.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680"/>
        <w:gridCol w:w="720"/>
        <w:gridCol w:w="960"/>
        <w:gridCol w:w="1080"/>
        <w:gridCol w:w="420"/>
      </w:tblGrid>
      <w:tr w:rsidR="007A124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Выполнение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2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273"/>
      </w:tblGrid>
      <w:tr w:rsidR="007A1249">
        <w:tc>
          <w:tcPr>
            <w:tcW w:w="2327" w:type="dxa"/>
            <w:vMerge w:val="restart"/>
          </w:tcPr>
          <w:p w:rsidR="007A1249" w:rsidRDefault="007A124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Регистрация деклараций о соответствии</w:t>
            </w:r>
          </w:p>
        </w:tc>
      </w:tr>
      <w:tr w:rsidR="007A1249">
        <w:tc>
          <w:tcPr>
            <w:tcW w:w="2327" w:type="dxa"/>
            <w:vMerge/>
          </w:tcPr>
          <w:p w:rsidR="007A1249" w:rsidRDefault="007A1249"/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Оформление заявок на подтверждение соответствия продукции (услуг) в соответствии с установленными правилами</w:t>
            </w:r>
          </w:p>
        </w:tc>
      </w:tr>
      <w:tr w:rsidR="007A1249">
        <w:tc>
          <w:tcPr>
            <w:tcW w:w="2327" w:type="dxa"/>
            <w:vMerge/>
          </w:tcPr>
          <w:p w:rsidR="007A1249" w:rsidRDefault="007A1249"/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Предоставление в испытательные лаборатории технических документов и образцов продукции</w:t>
            </w:r>
          </w:p>
        </w:tc>
      </w:tr>
      <w:tr w:rsidR="007A1249">
        <w:tc>
          <w:tcPr>
            <w:tcW w:w="2327" w:type="dxa"/>
            <w:vMerge/>
          </w:tcPr>
          <w:p w:rsidR="007A1249" w:rsidRDefault="007A1249"/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Представление отчетов о выполненных работах и их результатах своему</w:t>
            </w:r>
          </w:p>
        </w:tc>
      </w:tr>
      <w:tr w:rsidR="007A1249">
        <w:tc>
          <w:tcPr>
            <w:tcW w:w="2327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Вести реестр сертификатов соответствия продукции (услуг)</w:t>
            </w:r>
          </w:p>
        </w:tc>
      </w:tr>
      <w:tr w:rsidR="007A1249">
        <w:tc>
          <w:tcPr>
            <w:tcW w:w="2327" w:type="dxa"/>
            <w:vMerge/>
          </w:tcPr>
          <w:p w:rsidR="007A1249" w:rsidRDefault="007A1249"/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Оформлять техническую документацию, удостоверяющую качество продукции (услуг)</w:t>
            </w:r>
          </w:p>
        </w:tc>
      </w:tr>
      <w:tr w:rsidR="007A1249">
        <w:tc>
          <w:tcPr>
            <w:tcW w:w="2327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Основные понятия стандартизации и подтверждения соответствия</w:t>
            </w:r>
          </w:p>
        </w:tc>
      </w:tr>
      <w:tr w:rsidR="007A1249">
        <w:tc>
          <w:tcPr>
            <w:tcW w:w="2327" w:type="dxa"/>
            <w:vMerge/>
          </w:tcPr>
          <w:p w:rsidR="007A1249" w:rsidRDefault="007A1249"/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7A1249">
        <w:tc>
          <w:tcPr>
            <w:tcW w:w="2327" w:type="dxa"/>
            <w:vMerge/>
          </w:tcPr>
          <w:p w:rsidR="007A1249" w:rsidRDefault="007A1249"/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Технические характеристики выпускаемой организацией продукции (услуг) и технология ее производства</w:t>
            </w:r>
          </w:p>
        </w:tc>
      </w:tr>
      <w:tr w:rsidR="007A1249">
        <w:tc>
          <w:tcPr>
            <w:tcW w:w="2327" w:type="dxa"/>
          </w:tcPr>
          <w:p w:rsidR="007A1249" w:rsidRDefault="007A124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3" w:type="dxa"/>
          </w:tcPr>
          <w:p w:rsidR="007A1249" w:rsidRDefault="007A124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3.1.2.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20"/>
      </w:tblGrid>
      <w:tr w:rsidR="007A124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Ведение учета и составление отчетов о деятельности организации по сертификации продукции (услуг)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2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7A1249">
        <w:tc>
          <w:tcPr>
            <w:tcW w:w="2400" w:type="dxa"/>
            <w:vMerge w:val="restart"/>
          </w:tcPr>
          <w:p w:rsidR="007A1249" w:rsidRDefault="007A124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7A1249" w:rsidRDefault="007A1249">
            <w:pPr>
              <w:pStyle w:val="ConsPlusNormal"/>
              <w:jc w:val="both"/>
            </w:pPr>
            <w:r>
              <w:t>Анализ статистических данных о деятельности организации по управлению качеством продукции</w:t>
            </w:r>
          </w:p>
        </w:tc>
      </w:tr>
      <w:tr w:rsidR="007A1249">
        <w:tc>
          <w:tcPr>
            <w:tcW w:w="2400" w:type="dxa"/>
            <w:vMerge/>
          </w:tcPr>
          <w:p w:rsidR="007A1249" w:rsidRDefault="007A1249"/>
        </w:tc>
        <w:tc>
          <w:tcPr>
            <w:tcW w:w="7200" w:type="dxa"/>
          </w:tcPr>
          <w:p w:rsidR="007A1249" w:rsidRDefault="007A1249">
            <w:pPr>
              <w:pStyle w:val="ConsPlusNormal"/>
              <w:jc w:val="both"/>
            </w:pPr>
            <w:r>
              <w:t>Формирование отчетов о деятельности организации по управлению качеством продукции</w:t>
            </w:r>
          </w:p>
        </w:tc>
      </w:tr>
      <w:tr w:rsidR="007A1249">
        <w:tc>
          <w:tcPr>
            <w:tcW w:w="2400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7A1249" w:rsidRDefault="007A1249">
            <w:pPr>
              <w:pStyle w:val="ConsPlusNormal"/>
              <w:jc w:val="both"/>
            </w:pPr>
            <w:r>
              <w:t>Разрабатывать и оформлять основные виды нормативных документов, записей о качестве, а также комплектов документов системы управления качеством организации</w:t>
            </w:r>
          </w:p>
        </w:tc>
      </w:tr>
      <w:tr w:rsidR="007A1249">
        <w:tc>
          <w:tcPr>
            <w:tcW w:w="2400" w:type="dxa"/>
            <w:vMerge/>
          </w:tcPr>
          <w:p w:rsidR="007A1249" w:rsidRDefault="007A1249"/>
        </w:tc>
        <w:tc>
          <w:tcPr>
            <w:tcW w:w="7200" w:type="dxa"/>
          </w:tcPr>
          <w:p w:rsidR="007A1249" w:rsidRDefault="007A1249">
            <w:pPr>
              <w:pStyle w:val="ConsPlusNormal"/>
              <w:jc w:val="both"/>
            </w:pPr>
            <w:r>
              <w:t>Применять статистические методы для анализа деятельности организации</w:t>
            </w:r>
          </w:p>
        </w:tc>
      </w:tr>
      <w:tr w:rsidR="007A1249">
        <w:tc>
          <w:tcPr>
            <w:tcW w:w="2400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7A1249" w:rsidRDefault="007A1249">
            <w:pPr>
              <w:pStyle w:val="ConsPlusNormal"/>
              <w:jc w:val="both"/>
            </w:pPr>
            <w: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7A1249">
        <w:tc>
          <w:tcPr>
            <w:tcW w:w="2400" w:type="dxa"/>
            <w:vMerge/>
          </w:tcPr>
          <w:p w:rsidR="007A1249" w:rsidRDefault="007A1249"/>
        </w:tc>
        <w:tc>
          <w:tcPr>
            <w:tcW w:w="7200" w:type="dxa"/>
          </w:tcPr>
          <w:p w:rsidR="007A1249" w:rsidRDefault="007A1249">
            <w:pPr>
              <w:pStyle w:val="ConsPlusNormal"/>
              <w:jc w:val="both"/>
            </w:pPr>
            <w:r>
              <w:t>Структура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</w:tc>
      </w:tr>
      <w:tr w:rsidR="007A1249">
        <w:tc>
          <w:tcPr>
            <w:tcW w:w="2400" w:type="dxa"/>
            <w:vMerge/>
          </w:tcPr>
          <w:p w:rsidR="007A1249" w:rsidRDefault="007A1249"/>
        </w:tc>
        <w:tc>
          <w:tcPr>
            <w:tcW w:w="7200" w:type="dxa"/>
          </w:tcPr>
          <w:p w:rsidR="007A1249" w:rsidRDefault="007A1249">
            <w:pPr>
              <w:pStyle w:val="ConsPlusNormal"/>
              <w:jc w:val="both"/>
            </w:pPr>
            <w: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7A1249">
        <w:tc>
          <w:tcPr>
            <w:tcW w:w="2400" w:type="dxa"/>
            <w:vMerge/>
          </w:tcPr>
          <w:p w:rsidR="007A1249" w:rsidRDefault="007A1249"/>
        </w:tc>
        <w:tc>
          <w:tcPr>
            <w:tcW w:w="7200" w:type="dxa"/>
          </w:tcPr>
          <w:p w:rsidR="007A1249" w:rsidRDefault="007A1249">
            <w:pPr>
              <w:pStyle w:val="ConsPlusNormal"/>
              <w:jc w:val="both"/>
            </w:pPr>
            <w:r>
              <w:t>Инструментальные средства разработки и оформления документов</w:t>
            </w:r>
          </w:p>
        </w:tc>
      </w:tr>
      <w:tr w:rsidR="007A1249">
        <w:tc>
          <w:tcPr>
            <w:tcW w:w="2400" w:type="dxa"/>
          </w:tcPr>
          <w:p w:rsidR="007A1249" w:rsidRDefault="007A124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7A1249" w:rsidRDefault="007A124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3.1.3.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20"/>
      </w:tblGrid>
      <w:tr w:rsidR="007A124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Разработка элементов системы документооборота в организации, формулировка требований к содержанию и построению технической и организационно-распорядительной документации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2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2"/>
        <w:gridCol w:w="7298"/>
      </w:tblGrid>
      <w:tr w:rsidR="007A1249">
        <w:tc>
          <w:tcPr>
            <w:tcW w:w="2302" w:type="dxa"/>
            <w:vMerge w:val="restart"/>
          </w:tcPr>
          <w:p w:rsidR="007A1249" w:rsidRDefault="007A124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>Анализ современных систем документооборота в организации</w:t>
            </w:r>
          </w:p>
        </w:tc>
      </w:tr>
      <w:tr w:rsidR="007A1249">
        <w:tc>
          <w:tcPr>
            <w:tcW w:w="2302" w:type="dxa"/>
            <w:vMerge/>
          </w:tcPr>
          <w:p w:rsidR="007A1249" w:rsidRDefault="007A1249"/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>Разработка предложений по совершенствованию документооборота в организации</w:t>
            </w:r>
          </w:p>
        </w:tc>
      </w:tr>
      <w:tr w:rsidR="007A1249">
        <w:tc>
          <w:tcPr>
            <w:tcW w:w="2302" w:type="dxa"/>
            <w:vMerge/>
          </w:tcPr>
          <w:p w:rsidR="007A1249" w:rsidRDefault="007A1249"/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>Формулирование требований к структуре и содержанию технической и организационно-распорядительной документации</w:t>
            </w:r>
          </w:p>
        </w:tc>
      </w:tr>
      <w:tr w:rsidR="007A1249">
        <w:tc>
          <w:tcPr>
            <w:tcW w:w="2302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 xml:space="preserve">Разрабатывать и оформлять основные виды нормативных документов, </w:t>
            </w:r>
            <w:r>
              <w:lastRenderedPageBreak/>
              <w:t>записей о качестве, а также комплекты документов системы управления качеством организации</w:t>
            </w:r>
          </w:p>
        </w:tc>
      </w:tr>
      <w:tr w:rsidR="007A1249">
        <w:tc>
          <w:tcPr>
            <w:tcW w:w="2302" w:type="dxa"/>
            <w:vMerge/>
          </w:tcPr>
          <w:p w:rsidR="007A1249" w:rsidRDefault="007A1249"/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  <w:tr w:rsidR="007A1249">
        <w:tc>
          <w:tcPr>
            <w:tcW w:w="2302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7A1249">
        <w:tc>
          <w:tcPr>
            <w:tcW w:w="2302" w:type="dxa"/>
            <w:vMerge/>
          </w:tcPr>
          <w:p w:rsidR="007A1249" w:rsidRDefault="007A1249"/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>Структура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</w:tc>
      </w:tr>
      <w:tr w:rsidR="007A1249">
        <w:tc>
          <w:tcPr>
            <w:tcW w:w="2302" w:type="dxa"/>
            <w:vMerge/>
          </w:tcPr>
          <w:p w:rsidR="007A1249" w:rsidRDefault="007A1249"/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7A1249">
        <w:tc>
          <w:tcPr>
            <w:tcW w:w="2302" w:type="dxa"/>
            <w:vMerge/>
          </w:tcPr>
          <w:p w:rsidR="007A1249" w:rsidRDefault="007A1249"/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>Инструментальные средства разработки и оформления документов</w:t>
            </w:r>
          </w:p>
        </w:tc>
      </w:tr>
      <w:tr w:rsidR="007A1249">
        <w:tc>
          <w:tcPr>
            <w:tcW w:w="2302" w:type="dxa"/>
          </w:tcPr>
          <w:p w:rsidR="007A1249" w:rsidRDefault="007A124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8" w:type="dxa"/>
          </w:tcPr>
          <w:p w:rsidR="007A1249" w:rsidRDefault="007A124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3.1.4.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7A124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Разработка и подготовка мероприятий, связанных с внедрением стандартов и технических условий на выпускаемую организацией продукцию (предоставление услуг)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5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8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6"/>
        <w:gridCol w:w="7274"/>
      </w:tblGrid>
      <w:tr w:rsidR="007A1249">
        <w:tc>
          <w:tcPr>
            <w:tcW w:w="2326" w:type="dxa"/>
            <w:vMerge w:val="restart"/>
          </w:tcPr>
          <w:p w:rsidR="007A1249" w:rsidRDefault="007A124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Разработка структуры стандартов организации, в том числе по системе управления качеством</w:t>
            </w:r>
          </w:p>
        </w:tc>
      </w:tr>
      <w:tr w:rsidR="007A1249">
        <w:tc>
          <w:tcPr>
            <w:tcW w:w="2326" w:type="dxa"/>
            <w:vMerge/>
          </w:tcPr>
          <w:p w:rsidR="007A1249" w:rsidRDefault="007A1249"/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Разработка требований к содержанию стандартов организации, в том числе по системе управления качеством</w:t>
            </w:r>
          </w:p>
        </w:tc>
      </w:tr>
      <w:tr w:rsidR="007A1249">
        <w:tc>
          <w:tcPr>
            <w:tcW w:w="2326" w:type="dxa"/>
            <w:vMerge/>
          </w:tcPr>
          <w:p w:rsidR="007A1249" w:rsidRDefault="007A1249"/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Анализ разработанных стандартов организации</w:t>
            </w:r>
          </w:p>
        </w:tc>
      </w:tr>
      <w:tr w:rsidR="007A1249">
        <w:tc>
          <w:tcPr>
            <w:tcW w:w="2326" w:type="dxa"/>
            <w:vMerge/>
          </w:tcPr>
          <w:p w:rsidR="007A1249" w:rsidRDefault="007A1249"/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Ведение реестра стандартов организации</w:t>
            </w:r>
          </w:p>
        </w:tc>
      </w:tr>
      <w:tr w:rsidR="007A1249">
        <w:tc>
          <w:tcPr>
            <w:tcW w:w="2326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Разрабатывать и оформлять основные виды нормативных документов, записей о качестве, а также комплекты документов системы управления качеством организации</w:t>
            </w:r>
          </w:p>
        </w:tc>
      </w:tr>
      <w:tr w:rsidR="007A1249">
        <w:tc>
          <w:tcPr>
            <w:tcW w:w="2326" w:type="dxa"/>
            <w:vMerge/>
          </w:tcPr>
          <w:p w:rsidR="007A1249" w:rsidRDefault="007A1249"/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Применять методы анализа стандартов организации для всех стадий жизненного цикла изделия (услуги)</w:t>
            </w:r>
          </w:p>
        </w:tc>
      </w:tr>
      <w:tr w:rsidR="007A1249">
        <w:tc>
          <w:tcPr>
            <w:tcW w:w="2326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7A1249">
        <w:tc>
          <w:tcPr>
            <w:tcW w:w="2326" w:type="dxa"/>
            <w:vMerge/>
          </w:tcPr>
          <w:p w:rsidR="007A1249" w:rsidRDefault="007A1249"/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Структура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</w:tc>
      </w:tr>
      <w:tr w:rsidR="007A1249">
        <w:tc>
          <w:tcPr>
            <w:tcW w:w="2326" w:type="dxa"/>
            <w:vMerge/>
          </w:tcPr>
          <w:p w:rsidR="007A1249" w:rsidRDefault="007A1249"/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7A1249">
        <w:tc>
          <w:tcPr>
            <w:tcW w:w="2326" w:type="dxa"/>
            <w:vMerge/>
          </w:tcPr>
          <w:p w:rsidR="007A1249" w:rsidRDefault="007A1249"/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Инструментальные средства разработки и оформления документов</w:t>
            </w:r>
          </w:p>
        </w:tc>
      </w:tr>
      <w:tr w:rsidR="007A1249">
        <w:tc>
          <w:tcPr>
            <w:tcW w:w="2326" w:type="dxa"/>
          </w:tcPr>
          <w:p w:rsidR="007A1249" w:rsidRDefault="007A124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4" w:type="dxa"/>
          </w:tcPr>
          <w:p w:rsidR="007A1249" w:rsidRDefault="007A124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2"/>
      </w:pPr>
      <w:r>
        <w:t>3.2. Обобщенная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735"/>
        <w:gridCol w:w="696"/>
        <w:gridCol w:w="526"/>
        <w:gridCol w:w="1603"/>
        <w:gridCol w:w="420"/>
      </w:tblGrid>
      <w:tr w:rsidR="007A1249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Организация проведения работ по подтверждению соответствия продукции (услуг) организации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6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2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2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8"/>
        <w:gridCol w:w="6602"/>
      </w:tblGrid>
      <w:tr w:rsidR="007A1249"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Заместитель начальника отдела по сертификации продукции (услуг)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8"/>
        <w:gridCol w:w="6602"/>
      </w:tblGrid>
      <w:tr w:rsidR="007A1249">
        <w:tc>
          <w:tcPr>
            <w:tcW w:w="2998" w:type="dxa"/>
          </w:tcPr>
          <w:p w:rsidR="007A1249" w:rsidRDefault="007A124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02" w:type="dxa"/>
          </w:tcPr>
          <w:p w:rsidR="007A1249" w:rsidRDefault="007A1249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7A1249">
        <w:tc>
          <w:tcPr>
            <w:tcW w:w="2998" w:type="dxa"/>
          </w:tcPr>
          <w:p w:rsidR="007A1249" w:rsidRDefault="007A124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02" w:type="dxa"/>
          </w:tcPr>
          <w:p w:rsidR="007A1249" w:rsidRDefault="007A1249">
            <w:pPr>
              <w:pStyle w:val="ConsPlusNormal"/>
              <w:jc w:val="both"/>
            </w:pPr>
            <w:r>
              <w:t>Стаж работы по специальности, в том числе на руководящих должностях, не менее трех лет</w:t>
            </w:r>
          </w:p>
        </w:tc>
      </w:tr>
      <w:tr w:rsidR="007A1249">
        <w:tc>
          <w:tcPr>
            <w:tcW w:w="2998" w:type="dxa"/>
            <w:vMerge w:val="restart"/>
          </w:tcPr>
          <w:p w:rsidR="007A1249" w:rsidRDefault="007A124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02" w:type="dxa"/>
          </w:tcPr>
          <w:p w:rsidR="007A1249" w:rsidRDefault="007A1249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A1249">
        <w:tc>
          <w:tcPr>
            <w:tcW w:w="2998" w:type="dxa"/>
            <w:vMerge/>
          </w:tcPr>
          <w:p w:rsidR="007A1249" w:rsidRDefault="007A1249"/>
        </w:tc>
        <w:tc>
          <w:tcPr>
            <w:tcW w:w="6602" w:type="dxa"/>
          </w:tcPr>
          <w:p w:rsidR="007A1249" w:rsidRDefault="007A1249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Дополнительные характеристики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464"/>
        <w:gridCol w:w="5914"/>
      </w:tblGrid>
      <w:tr w:rsidR="007A1249">
        <w:tc>
          <w:tcPr>
            <w:tcW w:w="2222" w:type="dxa"/>
          </w:tcPr>
          <w:p w:rsidR="007A1249" w:rsidRDefault="007A124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64" w:type="dxa"/>
          </w:tcPr>
          <w:p w:rsidR="007A1249" w:rsidRDefault="007A12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14" w:type="dxa"/>
          </w:tcPr>
          <w:p w:rsidR="007A1249" w:rsidRDefault="007A124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1249">
        <w:tc>
          <w:tcPr>
            <w:tcW w:w="2222" w:type="dxa"/>
          </w:tcPr>
          <w:p w:rsidR="007A1249" w:rsidRDefault="007A1249">
            <w:pPr>
              <w:pStyle w:val="ConsPlusNormal"/>
            </w:pPr>
            <w:r>
              <w:t>ОКЗ</w:t>
            </w:r>
          </w:p>
        </w:tc>
        <w:tc>
          <w:tcPr>
            <w:tcW w:w="1464" w:type="dxa"/>
          </w:tcPr>
          <w:p w:rsidR="007A1249" w:rsidRDefault="007A124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914" w:type="dxa"/>
          </w:tcPr>
          <w:p w:rsidR="007A1249" w:rsidRDefault="007A1249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7A1249">
        <w:tc>
          <w:tcPr>
            <w:tcW w:w="2222" w:type="dxa"/>
          </w:tcPr>
          <w:p w:rsidR="007A1249" w:rsidRDefault="007A1249">
            <w:pPr>
              <w:pStyle w:val="ConsPlusNormal"/>
            </w:pPr>
            <w:r>
              <w:t>ЕКС</w:t>
            </w:r>
          </w:p>
        </w:tc>
        <w:tc>
          <w:tcPr>
            <w:tcW w:w="1464" w:type="dxa"/>
          </w:tcPr>
          <w:p w:rsidR="007A1249" w:rsidRDefault="007A1249">
            <w:pPr>
              <w:pStyle w:val="ConsPlusNormal"/>
            </w:pPr>
            <w:r>
              <w:t>-</w:t>
            </w:r>
          </w:p>
        </w:tc>
        <w:tc>
          <w:tcPr>
            <w:tcW w:w="5914" w:type="dxa"/>
          </w:tcPr>
          <w:p w:rsidR="007A1249" w:rsidRDefault="007A1249">
            <w:pPr>
              <w:pStyle w:val="ConsPlusNormal"/>
            </w:pPr>
            <w:r>
              <w:t>Заместитель директора по качеству</w:t>
            </w:r>
          </w:p>
        </w:tc>
      </w:tr>
      <w:tr w:rsidR="007A1249">
        <w:tc>
          <w:tcPr>
            <w:tcW w:w="2222" w:type="dxa"/>
            <w:vMerge w:val="restart"/>
          </w:tcPr>
          <w:p w:rsidR="007A1249" w:rsidRDefault="007A1249">
            <w:pPr>
              <w:pStyle w:val="ConsPlusNormal"/>
            </w:pPr>
            <w:r>
              <w:t>ОКСО</w:t>
            </w:r>
          </w:p>
        </w:tc>
        <w:tc>
          <w:tcPr>
            <w:tcW w:w="1464" w:type="dxa"/>
          </w:tcPr>
          <w:p w:rsidR="007A1249" w:rsidRDefault="007A124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5914" w:type="dxa"/>
          </w:tcPr>
          <w:p w:rsidR="007A1249" w:rsidRDefault="007A124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7A1249">
        <w:tc>
          <w:tcPr>
            <w:tcW w:w="2222" w:type="dxa"/>
            <w:vMerge/>
          </w:tcPr>
          <w:p w:rsidR="007A1249" w:rsidRDefault="007A1249"/>
        </w:tc>
        <w:tc>
          <w:tcPr>
            <w:tcW w:w="1464" w:type="dxa"/>
          </w:tcPr>
          <w:p w:rsidR="007A1249" w:rsidRDefault="007A1249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5914" w:type="dxa"/>
          </w:tcPr>
          <w:p w:rsidR="007A1249" w:rsidRDefault="007A1249">
            <w:pPr>
              <w:pStyle w:val="ConsPlusNormal"/>
            </w:pPr>
            <w:r>
              <w:t>Управление качеством</w:t>
            </w:r>
          </w:p>
        </w:tc>
      </w:tr>
      <w:tr w:rsidR="007A1249">
        <w:tc>
          <w:tcPr>
            <w:tcW w:w="2222" w:type="dxa"/>
            <w:vMerge/>
          </w:tcPr>
          <w:p w:rsidR="007A1249" w:rsidRDefault="007A1249"/>
        </w:tc>
        <w:tc>
          <w:tcPr>
            <w:tcW w:w="1464" w:type="dxa"/>
          </w:tcPr>
          <w:p w:rsidR="007A1249" w:rsidRDefault="007A1249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5914" w:type="dxa"/>
          </w:tcPr>
          <w:p w:rsidR="007A1249" w:rsidRDefault="007A124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7A1249">
        <w:tc>
          <w:tcPr>
            <w:tcW w:w="2222" w:type="dxa"/>
            <w:vMerge/>
          </w:tcPr>
          <w:p w:rsidR="007A1249" w:rsidRDefault="007A1249"/>
        </w:tc>
        <w:tc>
          <w:tcPr>
            <w:tcW w:w="1464" w:type="dxa"/>
          </w:tcPr>
          <w:p w:rsidR="007A1249" w:rsidRDefault="007A1249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914" w:type="dxa"/>
          </w:tcPr>
          <w:p w:rsidR="007A1249" w:rsidRDefault="007A124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3.2.1.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7A124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Организация работ по подтверждению соответствия продукции (работ и услуг) и систем управления качеством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6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8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456"/>
      </w:tblGrid>
      <w:tr w:rsidR="007A1249">
        <w:tc>
          <w:tcPr>
            <w:tcW w:w="2324" w:type="dxa"/>
            <w:vMerge w:val="restart"/>
          </w:tcPr>
          <w:p w:rsidR="007A1249" w:rsidRDefault="007A124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Руководство составлением технических заданий на заявки на проведение подтверждения соответствия</w:t>
            </w:r>
          </w:p>
        </w:tc>
      </w:tr>
      <w:tr w:rsidR="007A1249">
        <w:tc>
          <w:tcPr>
            <w:tcW w:w="2324" w:type="dxa"/>
            <w:vMerge/>
          </w:tcPr>
          <w:p w:rsidR="007A1249" w:rsidRDefault="007A1249"/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Организация работ по определению экономической эффективности мероприятий по подтверждению соответствия</w:t>
            </w:r>
          </w:p>
        </w:tc>
      </w:tr>
      <w:tr w:rsidR="007A1249">
        <w:tc>
          <w:tcPr>
            <w:tcW w:w="2324" w:type="dxa"/>
            <w:vMerge/>
          </w:tcPr>
          <w:p w:rsidR="007A1249" w:rsidRDefault="007A1249"/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Разработка плана мероприятий по анализу опытно-конструкторских и экспериментальных работ, необходимых для разработки стандартов организации</w:t>
            </w:r>
          </w:p>
        </w:tc>
      </w:tr>
      <w:tr w:rsidR="007A1249">
        <w:tc>
          <w:tcPr>
            <w:tcW w:w="2324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Проводить анализ систем подтверждения соответствия</w:t>
            </w:r>
          </w:p>
        </w:tc>
      </w:tr>
      <w:tr w:rsidR="007A1249">
        <w:tc>
          <w:tcPr>
            <w:tcW w:w="2324" w:type="dxa"/>
            <w:vMerge/>
          </w:tcPr>
          <w:p w:rsidR="007A1249" w:rsidRDefault="007A1249"/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Формировать план мероприятий по анализу опытно-конструкторских и экспериментальных работ, необходимых для разработки стандартов организации</w:t>
            </w:r>
          </w:p>
        </w:tc>
      </w:tr>
      <w:tr w:rsidR="007A1249">
        <w:tc>
          <w:tcPr>
            <w:tcW w:w="2324" w:type="dxa"/>
            <w:vMerge/>
          </w:tcPr>
          <w:p w:rsidR="007A1249" w:rsidRDefault="007A1249"/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Выбирать и обосновывать применение схем сертификации</w:t>
            </w:r>
          </w:p>
        </w:tc>
      </w:tr>
      <w:tr w:rsidR="007A1249">
        <w:tc>
          <w:tcPr>
            <w:tcW w:w="2324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Законодательные и нормативные правовые акты, методические материалы по вопросам стандартизации и подтверждения соответствия</w:t>
            </w:r>
          </w:p>
        </w:tc>
      </w:tr>
      <w:tr w:rsidR="007A1249">
        <w:tc>
          <w:tcPr>
            <w:tcW w:w="2324" w:type="dxa"/>
            <w:vMerge/>
          </w:tcPr>
          <w:p w:rsidR="007A1249" w:rsidRDefault="007A1249"/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7A1249">
        <w:tc>
          <w:tcPr>
            <w:tcW w:w="2324" w:type="dxa"/>
            <w:vMerge/>
          </w:tcPr>
          <w:p w:rsidR="007A1249" w:rsidRDefault="007A1249"/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Технические характеристики выпускаемой организацией продукции и технологию ее производства</w:t>
            </w:r>
          </w:p>
        </w:tc>
      </w:tr>
      <w:tr w:rsidR="007A1249">
        <w:tc>
          <w:tcPr>
            <w:tcW w:w="2324" w:type="dxa"/>
          </w:tcPr>
          <w:p w:rsidR="007A1249" w:rsidRDefault="007A124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6" w:type="dxa"/>
          </w:tcPr>
          <w:p w:rsidR="007A1249" w:rsidRDefault="007A124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3.2.2.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7A124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Организация работ по проведению внутреннего аудита системы управления качеством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6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8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5"/>
        <w:gridCol w:w="7285"/>
      </w:tblGrid>
      <w:tr w:rsidR="007A1249">
        <w:tc>
          <w:tcPr>
            <w:tcW w:w="2315" w:type="dxa"/>
            <w:vMerge w:val="restart"/>
          </w:tcPr>
          <w:p w:rsidR="007A1249" w:rsidRDefault="007A124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Формирование состава аудиторов для проведения внутреннего аудита системы управления качеством</w:t>
            </w:r>
          </w:p>
        </w:tc>
      </w:tr>
      <w:tr w:rsidR="007A1249">
        <w:tc>
          <w:tcPr>
            <w:tcW w:w="2315" w:type="dxa"/>
            <w:vMerge/>
          </w:tcPr>
          <w:p w:rsidR="007A1249" w:rsidRDefault="007A1249"/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Формирование плана внутренних проверок (аудита) системы управления качеством</w:t>
            </w:r>
          </w:p>
        </w:tc>
      </w:tr>
      <w:tr w:rsidR="007A1249">
        <w:tc>
          <w:tcPr>
            <w:tcW w:w="2315" w:type="dxa"/>
            <w:vMerge/>
          </w:tcPr>
          <w:p w:rsidR="007A1249" w:rsidRDefault="007A1249"/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Руководство группой аудиторов для проведения внутреннего аудита системы управления качеством</w:t>
            </w:r>
          </w:p>
        </w:tc>
      </w:tr>
      <w:tr w:rsidR="007A1249">
        <w:tc>
          <w:tcPr>
            <w:tcW w:w="2315" w:type="dxa"/>
            <w:vMerge/>
          </w:tcPr>
          <w:p w:rsidR="007A1249" w:rsidRDefault="007A1249"/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Анализ результатов внутреннего аудита</w:t>
            </w:r>
          </w:p>
        </w:tc>
      </w:tr>
      <w:tr w:rsidR="007A1249">
        <w:tc>
          <w:tcPr>
            <w:tcW w:w="2315" w:type="dxa"/>
            <w:vMerge/>
          </w:tcPr>
          <w:p w:rsidR="007A1249" w:rsidRDefault="007A1249"/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Подготовка и представление руководству отчета по результатам внутреннего аудита</w:t>
            </w:r>
          </w:p>
        </w:tc>
      </w:tr>
      <w:tr w:rsidR="007A1249">
        <w:tc>
          <w:tcPr>
            <w:tcW w:w="2315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Адаптировать требования национальной и международной нормативной базы по проведению внутренних аудитов к потребностям конкретной организации</w:t>
            </w:r>
          </w:p>
        </w:tc>
      </w:tr>
      <w:tr w:rsidR="007A1249">
        <w:tc>
          <w:tcPr>
            <w:tcW w:w="2315" w:type="dxa"/>
            <w:vMerge/>
          </w:tcPr>
          <w:p w:rsidR="007A1249" w:rsidRDefault="007A1249"/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Составлять план мероприятий по проведению внутреннего аудита</w:t>
            </w:r>
          </w:p>
        </w:tc>
      </w:tr>
      <w:tr w:rsidR="007A1249">
        <w:tc>
          <w:tcPr>
            <w:tcW w:w="2315" w:type="dxa"/>
            <w:vMerge/>
          </w:tcPr>
          <w:p w:rsidR="007A1249" w:rsidRDefault="007A1249"/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 xml:space="preserve">Разрабатывать нормативно-техническую документацию при </w:t>
            </w:r>
            <w:r>
              <w:lastRenderedPageBreak/>
              <w:t>подтверждении соответствия</w:t>
            </w:r>
          </w:p>
        </w:tc>
      </w:tr>
      <w:tr w:rsidR="007A1249">
        <w:tc>
          <w:tcPr>
            <w:tcW w:w="2315" w:type="dxa"/>
            <w:vMerge w:val="restart"/>
          </w:tcPr>
          <w:p w:rsidR="007A1249" w:rsidRDefault="007A124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Национальная и международная нормативная база по проведению внутренних аудитов</w:t>
            </w:r>
          </w:p>
        </w:tc>
      </w:tr>
      <w:tr w:rsidR="007A1249">
        <w:tc>
          <w:tcPr>
            <w:tcW w:w="2315" w:type="dxa"/>
            <w:vMerge/>
          </w:tcPr>
          <w:p w:rsidR="007A1249" w:rsidRDefault="007A1249"/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Особенности систем подтверждения соответствия</w:t>
            </w:r>
          </w:p>
        </w:tc>
      </w:tr>
      <w:tr w:rsidR="007A1249">
        <w:tc>
          <w:tcPr>
            <w:tcW w:w="2315" w:type="dxa"/>
            <w:vMerge/>
          </w:tcPr>
          <w:p w:rsidR="007A1249" w:rsidRDefault="007A1249"/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Взаимосвязь между системами стандартизации, подтверждения соответствия и управления качеством</w:t>
            </w:r>
          </w:p>
        </w:tc>
      </w:tr>
      <w:tr w:rsidR="007A1249">
        <w:tc>
          <w:tcPr>
            <w:tcW w:w="2315" w:type="dxa"/>
          </w:tcPr>
          <w:p w:rsidR="007A1249" w:rsidRDefault="007A124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7A1249" w:rsidRDefault="007A124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A1249" w:rsidRDefault="007A1249">
      <w:pPr>
        <w:sectPr w:rsidR="007A12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2"/>
      </w:pPr>
      <w:r>
        <w:t>3.3. Обобщенная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735"/>
        <w:gridCol w:w="696"/>
        <w:gridCol w:w="526"/>
        <w:gridCol w:w="1603"/>
        <w:gridCol w:w="480"/>
      </w:tblGrid>
      <w:tr w:rsidR="007A1249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Организация работ по подтверждению соответствия конкурентоспособных продукции и услуг и системы управления качеством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7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8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4"/>
        <w:gridCol w:w="5886"/>
      </w:tblGrid>
      <w:tr w:rsidR="007A1249"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Начальник отдела по сертификации продукции (услуг)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4"/>
        <w:gridCol w:w="5886"/>
      </w:tblGrid>
      <w:tr w:rsidR="007A1249">
        <w:tc>
          <w:tcPr>
            <w:tcW w:w="3714" w:type="dxa"/>
          </w:tcPr>
          <w:p w:rsidR="007A1249" w:rsidRDefault="007A124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5886" w:type="dxa"/>
          </w:tcPr>
          <w:p w:rsidR="007A1249" w:rsidRDefault="007A1249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7A1249">
        <w:tc>
          <w:tcPr>
            <w:tcW w:w="3714" w:type="dxa"/>
          </w:tcPr>
          <w:p w:rsidR="007A1249" w:rsidRDefault="007A124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5886" w:type="dxa"/>
          </w:tcPr>
          <w:p w:rsidR="007A1249" w:rsidRDefault="007A1249">
            <w:pPr>
              <w:pStyle w:val="ConsPlusNormal"/>
              <w:jc w:val="both"/>
            </w:pPr>
            <w:r>
              <w:t>Стаж работы по специальности, в том числе на руководящих должностях, не менее пяти лет</w:t>
            </w:r>
          </w:p>
        </w:tc>
      </w:tr>
      <w:tr w:rsidR="007A1249">
        <w:tc>
          <w:tcPr>
            <w:tcW w:w="3714" w:type="dxa"/>
            <w:vMerge w:val="restart"/>
          </w:tcPr>
          <w:p w:rsidR="007A1249" w:rsidRDefault="007A124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5886" w:type="dxa"/>
          </w:tcPr>
          <w:p w:rsidR="007A1249" w:rsidRDefault="007A1249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A1249">
        <w:tc>
          <w:tcPr>
            <w:tcW w:w="3714" w:type="dxa"/>
            <w:vMerge/>
          </w:tcPr>
          <w:p w:rsidR="007A1249" w:rsidRDefault="007A1249"/>
        </w:tc>
        <w:tc>
          <w:tcPr>
            <w:tcW w:w="5886" w:type="dxa"/>
          </w:tcPr>
          <w:p w:rsidR="007A1249" w:rsidRDefault="007A1249">
            <w:pPr>
              <w:pStyle w:val="ConsPlusNormal"/>
              <w:jc w:val="both"/>
            </w:pPr>
            <w:r>
              <w:t xml:space="preserve">Прохождение работником инструктажа по охране труда на </w:t>
            </w:r>
            <w:r>
              <w:lastRenderedPageBreak/>
              <w:t>рабочем месте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Дополнительные характеристики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0"/>
        <w:gridCol w:w="1310"/>
        <w:gridCol w:w="6140"/>
      </w:tblGrid>
      <w:tr w:rsidR="007A1249">
        <w:tc>
          <w:tcPr>
            <w:tcW w:w="2150" w:type="dxa"/>
          </w:tcPr>
          <w:p w:rsidR="007A1249" w:rsidRDefault="007A124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10" w:type="dxa"/>
          </w:tcPr>
          <w:p w:rsidR="007A1249" w:rsidRDefault="007A12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40" w:type="dxa"/>
          </w:tcPr>
          <w:p w:rsidR="007A1249" w:rsidRDefault="007A124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1249">
        <w:tc>
          <w:tcPr>
            <w:tcW w:w="2150" w:type="dxa"/>
          </w:tcPr>
          <w:p w:rsidR="007A1249" w:rsidRDefault="007A1249">
            <w:pPr>
              <w:pStyle w:val="ConsPlusNormal"/>
            </w:pPr>
            <w:r>
              <w:t>ОКЗ</w:t>
            </w:r>
          </w:p>
        </w:tc>
        <w:tc>
          <w:tcPr>
            <w:tcW w:w="1310" w:type="dxa"/>
          </w:tcPr>
          <w:p w:rsidR="007A1249" w:rsidRDefault="007A1249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6140" w:type="dxa"/>
          </w:tcPr>
          <w:p w:rsidR="007A1249" w:rsidRDefault="007A1249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7A1249">
        <w:tc>
          <w:tcPr>
            <w:tcW w:w="2150" w:type="dxa"/>
            <w:vMerge w:val="restart"/>
          </w:tcPr>
          <w:p w:rsidR="007A1249" w:rsidRDefault="007A1249">
            <w:pPr>
              <w:pStyle w:val="ConsPlusNormal"/>
            </w:pPr>
            <w:r>
              <w:t>ЕКС</w:t>
            </w:r>
          </w:p>
        </w:tc>
        <w:tc>
          <w:tcPr>
            <w:tcW w:w="1310" w:type="dxa"/>
            <w:vMerge w:val="restart"/>
          </w:tcPr>
          <w:p w:rsidR="007A1249" w:rsidRDefault="007A1249">
            <w:pPr>
              <w:pStyle w:val="ConsPlusNormal"/>
            </w:pPr>
            <w:r>
              <w:t>-</w:t>
            </w:r>
          </w:p>
        </w:tc>
        <w:tc>
          <w:tcPr>
            <w:tcW w:w="6140" w:type="dxa"/>
          </w:tcPr>
          <w:p w:rsidR="007A1249" w:rsidRDefault="007A1249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7A1249">
        <w:tc>
          <w:tcPr>
            <w:tcW w:w="2150" w:type="dxa"/>
            <w:vMerge/>
          </w:tcPr>
          <w:p w:rsidR="007A1249" w:rsidRDefault="007A1249"/>
        </w:tc>
        <w:tc>
          <w:tcPr>
            <w:tcW w:w="1310" w:type="dxa"/>
            <w:vMerge/>
          </w:tcPr>
          <w:p w:rsidR="007A1249" w:rsidRDefault="007A1249"/>
        </w:tc>
        <w:tc>
          <w:tcPr>
            <w:tcW w:w="6140" w:type="dxa"/>
          </w:tcPr>
          <w:p w:rsidR="007A1249" w:rsidRDefault="007A1249">
            <w:pPr>
              <w:pStyle w:val="ConsPlusNormal"/>
            </w:pPr>
            <w:r>
              <w:t>Начальник отдела (бюро) технического контроля</w:t>
            </w:r>
          </w:p>
        </w:tc>
      </w:tr>
      <w:tr w:rsidR="007A1249">
        <w:tc>
          <w:tcPr>
            <w:tcW w:w="2150" w:type="dxa"/>
            <w:vMerge w:val="restart"/>
          </w:tcPr>
          <w:p w:rsidR="007A1249" w:rsidRDefault="007A1249">
            <w:pPr>
              <w:pStyle w:val="ConsPlusNormal"/>
            </w:pPr>
            <w:r>
              <w:t>ОКСО</w:t>
            </w:r>
          </w:p>
        </w:tc>
        <w:tc>
          <w:tcPr>
            <w:tcW w:w="1310" w:type="dxa"/>
          </w:tcPr>
          <w:p w:rsidR="007A1249" w:rsidRDefault="007A124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220100</w:t>
              </w:r>
            </w:hyperlink>
          </w:p>
        </w:tc>
        <w:tc>
          <w:tcPr>
            <w:tcW w:w="6140" w:type="dxa"/>
          </w:tcPr>
          <w:p w:rsidR="007A1249" w:rsidRDefault="007A1249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7A1249">
        <w:tc>
          <w:tcPr>
            <w:tcW w:w="2150" w:type="dxa"/>
            <w:vMerge/>
          </w:tcPr>
          <w:p w:rsidR="007A1249" w:rsidRDefault="007A1249"/>
        </w:tc>
        <w:tc>
          <w:tcPr>
            <w:tcW w:w="1310" w:type="dxa"/>
          </w:tcPr>
          <w:p w:rsidR="007A1249" w:rsidRDefault="007A1249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220500</w:t>
              </w:r>
            </w:hyperlink>
          </w:p>
        </w:tc>
        <w:tc>
          <w:tcPr>
            <w:tcW w:w="6140" w:type="dxa"/>
          </w:tcPr>
          <w:p w:rsidR="007A1249" w:rsidRDefault="007A1249">
            <w:pPr>
              <w:pStyle w:val="ConsPlusNormal"/>
            </w:pPr>
            <w:r>
              <w:t>Управление качеством</w:t>
            </w:r>
          </w:p>
        </w:tc>
      </w:tr>
      <w:tr w:rsidR="007A1249">
        <w:tc>
          <w:tcPr>
            <w:tcW w:w="2150" w:type="dxa"/>
            <w:vMerge/>
          </w:tcPr>
          <w:p w:rsidR="007A1249" w:rsidRDefault="007A1249"/>
        </w:tc>
        <w:tc>
          <w:tcPr>
            <w:tcW w:w="1310" w:type="dxa"/>
          </w:tcPr>
          <w:p w:rsidR="007A1249" w:rsidRDefault="007A1249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200503</w:t>
              </w:r>
            </w:hyperlink>
          </w:p>
        </w:tc>
        <w:tc>
          <w:tcPr>
            <w:tcW w:w="6140" w:type="dxa"/>
          </w:tcPr>
          <w:p w:rsidR="007A1249" w:rsidRDefault="007A1249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7A1249">
        <w:tc>
          <w:tcPr>
            <w:tcW w:w="2150" w:type="dxa"/>
            <w:vMerge/>
          </w:tcPr>
          <w:p w:rsidR="007A1249" w:rsidRDefault="007A1249"/>
        </w:tc>
        <w:tc>
          <w:tcPr>
            <w:tcW w:w="1310" w:type="dxa"/>
          </w:tcPr>
          <w:p w:rsidR="007A1249" w:rsidRDefault="007A1249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6140" w:type="dxa"/>
          </w:tcPr>
          <w:p w:rsidR="007A1249" w:rsidRDefault="007A1249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3.3.1.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7A124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Организация подтверждения соответствия продукции и услуг в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7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8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5"/>
        <w:gridCol w:w="7295"/>
      </w:tblGrid>
      <w:tr w:rsidR="007A1249">
        <w:tc>
          <w:tcPr>
            <w:tcW w:w="2305" w:type="dxa"/>
            <w:vMerge w:val="restart"/>
          </w:tcPr>
          <w:p w:rsidR="007A1249" w:rsidRDefault="007A124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</w:tcPr>
          <w:p w:rsidR="007A1249" w:rsidRDefault="007A1249">
            <w:pPr>
              <w:pStyle w:val="ConsPlusNormal"/>
              <w:jc w:val="both"/>
            </w:pPr>
            <w:r>
              <w:t>Организация проведения процедур подтверждения соответствия продукции (услуг)</w:t>
            </w:r>
          </w:p>
        </w:tc>
      </w:tr>
      <w:tr w:rsidR="007A1249">
        <w:tc>
          <w:tcPr>
            <w:tcW w:w="2305" w:type="dxa"/>
            <w:vMerge/>
          </w:tcPr>
          <w:p w:rsidR="007A1249" w:rsidRDefault="007A1249"/>
        </w:tc>
        <w:tc>
          <w:tcPr>
            <w:tcW w:w="7295" w:type="dxa"/>
          </w:tcPr>
          <w:p w:rsidR="007A1249" w:rsidRDefault="007A1249">
            <w:pPr>
              <w:pStyle w:val="ConsPlusNormal"/>
              <w:jc w:val="both"/>
            </w:pPr>
            <w:r>
              <w:t>Организация разработки нормативно-технической документации в области подтверждения соответствия продукции (услуг) в организации</w:t>
            </w:r>
          </w:p>
        </w:tc>
      </w:tr>
      <w:tr w:rsidR="007A1249">
        <w:tc>
          <w:tcPr>
            <w:tcW w:w="2305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</w:tcPr>
          <w:p w:rsidR="007A1249" w:rsidRDefault="007A1249">
            <w:pPr>
              <w:pStyle w:val="ConsPlusNormal"/>
              <w:jc w:val="both"/>
            </w:pPr>
            <w:r>
              <w:t>Выбирать соответствующие схемы и системы подтверждения соответствия</w:t>
            </w:r>
          </w:p>
        </w:tc>
      </w:tr>
      <w:tr w:rsidR="007A1249">
        <w:tc>
          <w:tcPr>
            <w:tcW w:w="2305" w:type="dxa"/>
            <w:vMerge/>
          </w:tcPr>
          <w:p w:rsidR="007A1249" w:rsidRDefault="007A1249"/>
        </w:tc>
        <w:tc>
          <w:tcPr>
            <w:tcW w:w="7295" w:type="dxa"/>
          </w:tcPr>
          <w:p w:rsidR="007A1249" w:rsidRDefault="007A1249">
            <w:pPr>
              <w:pStyle w:val="ConsPlusNormal"/>
              <w:jc w:val="both"/>
            </w:pPr>
            <w:r>
              <w:t>Разрабатывать необходимую нормативно-техническую документацию при проведении подтверждения соответствия продукции (услуг) и систем управления качеством</w:t>
            </w:r>
          </w:p>
        </w:tc>
      </w:tr>
      <w:tr w:rsidR="007A1249">
        <w:tc>
          <w:tcPr>
            <w:tcW w:w="2305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</w:tcPr>
          <w:p w:rsidR="007A1249" w:rsidRDefault="007A1249">
            <w:pPr>
              <w:pStyle w:val="ConsPlusNormal"/>
              <w:jc w:val="both"/>
            </w:pPr>
            <w:r>
              <w:t>Основные виды экономической деятельности, формы собственности и организационно-правовые формы организаций в Российской Федерации</w:t>
            </w:r>
          </w:p>
        </w:tc>
      </w:tr>
      <w:tr w:rsidR="007A1249">
        <w:tc>
          <w:tcPr>
            <w:tcW w:w="2305" w:type="dxa"/>
            <w:vMerge/>
          </w:tcPr>
          <w:p w:rsidR="007A1249" w:rsidRDefault="007A1249"/>
        </w:tc>
        <w:tc>
          <w:tcPr>
            <w:tcW w:w="7295" w:type="dxa"/>
          </w:tcPr>
          <w:p w:rsidR="007A1249" w:rsidRDefault="007A1249">
            <w:pPr>
              <w:pStyle w:val="ConsPlusNormal"/>
              <w:jc w:val="both"/>
            </w:pPr>
            <w:r>
              <w:t>Национальный и международный опыт в области управления качеством и сертификации продукции и услуг</w:t>
            </w:r>
          </w:p>
        </w:tc>
      </w:tr>
      <w:tr w:rsidR="007A1249">
        <w:tc>
          <w:tcPr>
            <w:tcW w:w="2305" w:type="dxa"/>
          </w:tcPr>
          <w:p w:rsidR="007A1249" w:rsidRDefault="007A124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</w:tcPr>
          <w:p w:rsidR="007A1249" w:rsidRDefault="007A124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3"/>
      </w:pPr>
      <w:r>
        <w:t>3.3.2. Трудовая функция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720"/>
        <w:gridCol w:w="1080"/>
        <w:gridCol w:w="1740"/>
        <w:gridCol w:w="480"/>
      </w:tblGrid>
      <w:tr w:rsidR="007A124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Организация подтверждения соответствия системы управления качеством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t>7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389"/>
      </w:tblGrid>
      <w:tr w:rsidR="007A1249">
        <w:tc>
          <w:tcPr>
            <w:tcW w:w="2313" w:type="dxa"/>
            <w:tcBorders>
              <w:top w:val="nil"/>
              <w:left w:val="nil"/>
              <w:bottom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7A1249" w:rsidRDefault="007A1249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left w:val="nil"/>
            </w:tcBorders>
            <w:vAlign w:val="center"/>
          </w:tcPr>
          <w:p w:rsidR="007A1249" w:rsidRDefault="007A1249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vAlign w:val="center"/>
          </w:tcPr>
          <w:p w:rsidR="007A1249" w:rsidRDefault="007A1249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97" w:type="dxa"/>
          </w:tcPr>
          <w:p w:rsidR="007A1249" w:rsidRDefault="007A1249">
            <w:pPr>
              <w:pStyle w:val="ConsPlusNormal"/>
            </w:pPr>
          </w:p>
        </w:tc>
        <w:tc>
          <w:tcPr>
            <w:tcW w:w="2389" w:type="dxa"/>
          </w:tcPr>
          <w:p w:rsidR="007A1249" w:rsidRDefault="007A1249">
            <w:pPr>
              <w:pStyle w:val="ConsPlusNormal"/>
            </w:pPr>
          </w:p>
        </w:tc>
      </w:tr>
      <w:tr w:rsidR="007A124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7A1249" w:rsidRDefault="007A124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7263"/>
      </w:tblGrid>
      <w:tr w:rsidR="007A1249">
        <w:tc>
          <w:tcPr>
            <w:tcW w:w="2337" w:type="dxa"/>
            <w:vMerge w:val="restart"/>
          </w:tcPr>
          <w:p w:rsidR="007A1249" w:rsidRDefault="007A124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3" w:type="dxa"/>
          </w:tcPr>
          <w:p w:rsidR="007A1249" w:rsidRDefault="007A1249">
            <w:pPr>
              <w:pStyle w:val="ConsPlusNormal"/>
              <w:jc w:val="both"/>
            </w:pPr>
            <w:r>
              <w:t>Организация проведения внутренних аудитов системы менеджмента качества, действующей в организации, а также организация проведения внешних аудитов систем качества у поставщиков</w:t>
            </w:r>
          </w:p>
        </w:tc>
      </w:tr>
      <w:tr w:rsidR="007A1249">
        <w:tc>
          <w:tcPr>
            <w:tcW w:w="2337" w:type="dxa"/>
            <w:vMerge/>
          </w:tcPr>
          <w:p w:rsidR="007A1249" w:rsidRDefault="007A1249"/>
        </w:tc>
        <w:tc>
          <w:tcPr>
            <w:tcW w:w="7263" w:type="dxa"/>
          </w:tcPr>
          <w:p w:rsidR="007A1249" w:rsidRDefault="007A1249">
            <w:pPr>
              <w:pStyle w:val="ConsPlusNormal"/>
              <w:jc w:val="both"/>
            </w:pPr>
            <w:r>
              <w:t>Организация проведения внешних аудитов системы управления качеством</w:t>
            </w:r>
          </w:p>
        </w:tc>
      </w:tr>
      <w:tr w:rsidR="007A1249">
        <w:tc>
          <w:tcPr>
            <w:tcW w:w="2337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3" w:type="dxa"/>
          </w:tcPr>
          <w:p w:rsidR="007A1249" w:rsidRDefault="007A1249">
            <w:pPr>
              <w:pStyle w:val="ConsPlusNormal"/>
              <w:jc w:val="both"/>
            </w:pPr>
            <w:r>
              <w:t>Анализировать и корректировать процессы внутренних аудитов в организации</w:t>
            </w:r>
          </w:p>
        </w:tc>
      </w:tr>
      <w:tr w:rsidR="007A1249">
        <w:tc>
          <w:tcPr>
            <w:tcW w:w="2337" w:type="dxa"/>
            <w:vMerge/>
          </w:tcPr>
          <w:p w:rsidR="007A1249" w:rsidRDefault="007A1249"/>
        </w:tc>
        <w:tc>
          <w:tcPr>
            <w:tcW w:w="7263" w:type="dxa"/>
          </w:tcPr>
          <w:p w:rsidR="007A1249" w:rsidRDefault="007A1249">
            <w:pPr>
              <w:pStyle w:val="ConsPlusNormal"/>
              <w:jc w:val="both"/>
            </w:pPr>
            <w:r>
              <w:t>Применять основные технологии обеспечения качества при разработке, изготовлении и эксплуатации изделий (оказании услуг) организации</w:t>
            </w:r>
          </w:p>
        </w:tc>
      </w:tr>
      <w:tr w:rsidR="007A1249">
        <w:tc>
          <w:tcPr>
            <w:tcW w:w="2337" w:type="dxa"/>
            <w:vMerge/>
          </w:tcPr>
          <w:p w:rsidR="007A1249" w:rsidRDefault="007A1249"/>
        </w:tc>
        <w:tc>
          <w:tcPr>
            <w:tcW w:w="7263" w:type="dxa"/>
          </w:tcPr>
          <w:p w:rsidR="007A1249" w:rsidRDefault="007A1249">
            <w:pPr>
              <w:pStyle w:val="ConsPlusNormal"/>
              <w:jc w:val="both"/>
            </w:pPr>
            <w:r>
              <w:t>Анализировать методы организации и управления процессами при подтверждении соответствия продукции (услуг)</w:t>
            </w:r>
          </w:p>
        </w:tc>
      </w:tr>
      <w:tr w:rsidR="007A1249">
        <w:tc>
          <w:tcPr>
            <w:tcW w:w="2337" w:type="dxa"/>
            <w:vMerge w:val="restart"/>
          </w:tcPr>
          <w:p w:rsidR="007A1249" w:rsidRDefault="007A124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3" w:type="dxa"/>
          </w:tcPr>
          <w:p w:rsidR="007A1249" w:rsidRDefault="007A1249">
            <w:pPr>
              <w:pStyle w:val="ConsPlusNormal"/>
              <w:jc w:val="both"/>
            </w:pPr>
            <w:r>
              <w:t>Методы построения моделей исследуемых процессов, явлений и объектов</w:t>
            </w:r>
          </w:p>
        </w:tc>
      </w:tr>
      <w:tr w:rsidR="007A1249">
        <w:tc>
          <w:tcPr>
            <w:tcW w:w="2337" w:type="dxa"/>
            <w:vMerge/>
          </w:tcPr>
          <w:p w:rsidR="007A1249" w:rsidRDefault="007A1249"/>
        </w:tc>
        <w:tc>
          <w:tcPr>
            <w:tcW w:w="7263" w:type="dxa"/>
          </w:tcPr>
          <w:p w:rsidR="007A1249" w:rsidRDefault="007A1249">
            <w:pPr>
              <w:pStyle w:val="ConsPlusNormal"/>
              <w:jc w:val="both"/>
            </w:pPr>
            <w:r>
              <w:t>Методы построения идентификации исследуемых процессов, явлений и объектов</w:t>
            </w:r>
          </w:p>
        </w:tc>
      </w:tr>
      <w:tr w:rsidR="007A1249">
        <w:tc>
          <w:tcPr>
            <w:tcW w:w="2337" w:type="dxa"/>
            <w:vMerge/>
          </w:tcPr>
          <w:p w:rsidR="007A1249" w:rsidRDefault="007A1249"/>
        </w:tc>
        <w:tc>
          <w:tcPr>
            <w:tcW w:w="7263" w:type="dxa"/>
          </w:tcPr>
          <w:p w:rsidR="007A1249" w:rsidRDefault="007A1249">
            <w:pPr>
              <w:pStyle w:val="ConsPlusNormal"/>
              <w:jc w:val="both"/>
            </w:pPr>
            <w:r>
              <w:t>Методы измерения, анализа и улучшения параметров процессов жизненного цикла продукции и услуг</w:t>
            </w:r>
          </w:p>
        </w:tc>
      </w:tr>
      <w:tr w:rsidR="007A1249">
        <w:tc>
          <w:tcPr>
            <w:tcW w:w="2337" w:type="dxa"/>
          </w:tcPr>
          <w:p w:rsidR="007A1249" w:rsidRDefault="007A124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3" w:type="dxa"/>
          </w:tcPr>
          <w:p w:rsidR="007A1249" w:rsidRDefault="007A1249">
            <w:pPr>
              <w:pStyle w:val="ConsPlusNormal"/>
              <w:jc w:val="both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A1249" w:rsidRDefault="007A1249">
      <w:pPr>
        <w:pStyle w:val="ConsPlusNormal"/>
        <w:jc w:val="center"/>
      </w:pPr>
      <w:r>
        <w:lastRenderedPageBreak/>
        <w:t>профессионального стандарта</w:t>
      </w: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3"/>
        <w:gridCol w:w="5827"/>
      </w:tblGrid>
      <w:tr w:rsidR="007A1249">
        <w:tc>
          <w:tcPr>
            <w:tcW w:w="9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НО "Ассоциация "Лига содействия оборонным предприятиям", город Москва</w:t>
            </w:r>
          </w:p>
        </w:tc>
      </w:tr>
      <w:tr w:rsidR="007A1249">
        <w:tc>
          <w:tcPr>
            <w:tcW w:w="3773" w:type="dxa"/>
            <w:tcBorders>
              <w:left w:val="single" w:sz="4" w:space="0" w:color="auto"/>
              <w:right w:val="nil"/>
            </w:tcBorders>
          </w:tcPr>
          <w:p w:rsidR="007A1249" w:rsidRDefault="007A1249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5827" w:type="dxa"/>
            <w:tcBorders>
              <w:left w:val="nil"/>
              <w:right w:val="single" w:sz="4" w:space="0" w:color="auto"/>
            </w:tcBorders>
          </w:tcPr>
          <w:p w:rsidR="007A1249" w:rsidRDefault="007A1249">
            <w:pPr>
              <w:pStyle w:val="ConsPlusNormal"/>
            </w:pPr>
            <w:r>
              <w:t>Ажгиревич Артем Иванович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7A1249" w:rsidRDefault="007A12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749"/>
      </w:tblGrid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ЗАО "ХелиВерт", поселок Томилино, Московская область, Люберецкий район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Институт инженерной экологии и химического машиностроения ФГБОУ ВПО "Московский государственный машиностроительный университет (МАМИ)", город Москва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"Авиаагрегат", город Самара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4.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"Авиакор - авиационный завод", город Самара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5.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"АЗТМ", город Алматы, Республика Казахстан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6.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"Брянский химический завод имени 50-летия СССР", город Сельцо, Брянская область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7.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"Гидроагрегат", город Павлово, Нижегородская область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8.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"ГОИ им. С.А. Вавилова", город Санкт-Петербург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9.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"Завод им. М.И. Калинина", город Санкт-Петербург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10.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"Камов", город Люберцы, Московская область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11.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"Красногорский завод им. С.А. Зверева", город Красногорск, Московская область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12.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"Курганмашзавод", город Курган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"Курский завод "МАЯК", город Курск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14.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"ЛЕПСЕ", город Киров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15.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"МК ОРМЕТО-ЮУМЗ", город Орск, Оренбургская область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16.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"Нижнеломовский электромеханический завод", город Нижний Ломов, Пензенская область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17.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"НИИ СИИС", город Ростов-на-Дону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18.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"Новосибирский завод искусственного волокна", город Искитим, Новосибирская область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19.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"НПО "Прибор", город Санкт-Петербург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20.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"ПСЗ "Янтарь", город Калининград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21.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"РЕДУКТОР-ПМ" ОАО "Авиационные редукторы и трансмиссии - Пермские моторы", город Пермь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22.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"Роствертол", город Москва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23.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"СЭЗ им. Серго Орджоникидзе", город Саратов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24.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"Техприбор", город Санкт-Петербург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25.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"ТНИТИ", город Тула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26.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"УАП "Гидравлика", город Уфа, Республика Башкортостан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27.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"УМПО", город Уфа, Республика Башкортостан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28.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"УППО", город Уфа, Республика Башкортостан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29.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"У-УАЗ", город Улан-Удэ, Республика Бурятия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"ЦКБ "Точприбор", город Новосибирск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31.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ААК "Прогресс", город Арсеньев, Приморский край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32.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АК "Туламашзавод", город Тула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33.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КБТМ, город Омск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34.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КумАПП, город Кумертау, Республика Башкортостан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35.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НПО ГИПО, город Казань, Республика Татарстан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36.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ОмПО "Иртыш", город Омск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37.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УНПП "Молния", город Уфа, Республика Башкортостан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38.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ОАО ЭОКБ "Сигнал" им. А.И. Глухарева, город Энгельс-19, Саратовская область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39.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ФГБОУ ВПО "МГСУ", город Москва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40.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ФГБОУ ВПО "Московский государственный машиностроительный университет (МАМИ)", город Москва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41.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ФГБОУ ВПО ОмГТУ, город Омск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42.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ФГБОУ ВПО СамГТУ, ФМиАТ, город Самара</w:t>
            </w:r>
          </w:p>
        </w:tc>
      </w:tr>
      <w:tr w:rsidR="007A1249">
        <w:tc>
          <w:tcPr>
            <w:tcW w:w="851" w:type="dxa"/>
          </w:tcPr>
          <w:p w:rsidR="007A1249" w:rsidRDefault="007A1249">
            <w:pPr>
              <w:pStyle w:val="ConsPlusNormal"/>
            </w:pPr>
            <w:r>
              <w:t>43.</w:t>
            </w:r>
          </w:p>
        </w:tc>
        <w:tc>
          <w:tcPr>
            <w:tcW w:w="8749" w:type="dxa"/>
          </w:tcPr>
          <w:p w:rsidR="007A1249" w:rsidRDefault="007A1249">
            <w:pPr>
              <w:pStyle w:val="ConsPlusNormal"/>
            </w:pPr>
            <w:r>
              <w:t>ФГБОУ ВПО МГТУ "СТАНКИН", город Москва</w:t>
            </w:r>
          </w:p>
        </w:tc>
      </w:tr>
    </w:tbl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ind w:firstLine="540"/>
        <w:jc w:val="both"/>
      </w:pPr>
      <w:r>
        <w:t>--------------------------------</w:t>
      </w:r>
    </w:p>
    <w:p w:rsidR="007A1249" w:rsidRDefault="007A1249">
      <w:pPr>
        <w:pStyle w:val="ConsPlusNormal"/>
        <w:spacing w:before="220"/>
        <w:ind w:firstLine="540"/>
        <w:jc w:val="both"/>
      </w:pPr>
      <w:bookmarkStart w:id="1" w:name="P724"/>
      <w:bookmarkEnd w:id="1"/>
      <w:r>
        <w:t xml:space="preserve">&lt;1&gt;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A1249" w:rsidRDefault="007A1249">
      <w:pPr>
        <w:pStyle w:val="ConsPlusNormal"/>
        <w:spacing w:before="220"/>
        <w:ind w:firstLine="540"/>
        <w:jc w:val="both"/>
      </w:pPr>
      <w:bookmarkStart w:id="2" w:name="P725"/>
      <w:bookmarkEnd w:id="2"/>
      <w:r>
        <w:t xml:space="preserve">&lt;2&gt;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A1249" w:rsidRDefault="007A1249">
      <w:pPr>
        <w:pStyle w:val="ConsPlusNormal"/>
        <w:spacing w:before="220"/>
        <w:ind w:firstLine="540"/>
        <w:jc w:val="both"/>
      </w:pPr>
      <w:bookmarkStart w:id="3" w:name="P726"/>
      <w:bookmarkEnd w:id="3"/>
      <w:r>
        <w:t xml:space="preserve">&lt;3&gt;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</w:r>
      <w:r>
        <w:lastRenderedPageBreak/>
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 22111), с изменением, внесенным приказом Минздрава России от 15 мая 2013 г. N 296н (зарегистрирован в Минюсте России 3 июля 2013 г., регистрационный N 28970), Трудовой кодекс Российской Федерации, статья 213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7A1249" w:rsidRDefault="007A1249">
      <w:pPr>
        <w:pStyle w:val="ConsPlusNormal"/>
        <w:spacing w:before="220"/>
        <w:ind w:firstLine="540"/>
        <w:jc w:val="both"/>
      </w:pPr>
      <w:bookmarkStart w:id="4" w:name="P727"/>
      <w:bookmarkEnd w:id="4"/>
      <w:r>
        <w:t xml:space="preserve">&lt;4&gt; Единый квалификационный </w:t>
      </w:r>
      <w:hyperlink r:id="rId55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7A1249" w:rsidRDefault="007A1249">
      <w:pPr>
        <w:pStyle w:val="ConsPlusNormal"/>
        <w:spacing w:before="220"/>
        <w:ind w:firstLine="540"/>
        <w:jc w:val="both"/>
      </w:pPr>
      <w:bookmarkStart w:id="5" w:name="P728"/>
      <w:bookmarkEnd w:id="5"/>
      <w:r>
        <w:t xml:space="preserve">&lt;5&gt;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jc w:val="both"/>
      </w:pPr>
    </w:p>
    <w:p w:rsidR="007A1249" w:rsidRDefault="007A1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6" w:name="_GoBack"/>
      <w:bookmarkEnd w:id="6"/>
    </w:p>
    <w:sectPr w:rsidR="0097367D" w:rsidSect="00E72A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49"/>
    <w:rsid w:val="001717D9"/>
    <w:rsid w:val="00695079"/>
    <w:rsid w:val="007A1249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1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1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12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1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1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12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EFF29306D6A87E21DE6FC13CC6B67F9ECC8D7F67EF1F3CCCE9CFDF1E2DE8B1E896FF9AABD48EC867DAAFA65191807CB5CD96F2BBA0C59FR4IFQ" TargetMode="External"/><Relationship Id="rId18" Type="http://schemas.openxmlformats.org/officeDocument/2006/relationships/hyperlink" Target="consultantplus://offline/ref=EBEFF29306D6A87E21DE6FC13CC6B67F9ECC8B7E61EF1F3CCCE9CFDF1E2DE8B1E896FF9AABD18BC168DAAFA65191807CB5CD96F2BBA0C59FR4IFQ" TargetMode="External"/><Relationship Id="rId26" Type="http://schemas.openxmlformats.org/officeDocument/2006/relationships/hyperlink" Target="consultantplus://offline/ref=EBEFF29306D6A87E21DE6FC13CC6B67F9ECC8B7E61EF1F3CCCE9CFDF1E2DE8B1E896FF9AABD589C568DAAFA65191807CB5CD96F2BBA0C59FR4IFQ" TargetMode="External"/><Relationship Id="rId39" Type="http://schemas.openxmlformats.org/officeDocument/2006/relationships/hyperlink" Target="consultantplus://offline/ref=EBEFF29306D6A87E21DE6FC13CC6B67F9CCF8C7566ED1F3CCCE9CFDF1E2DE8B1E896FF9AABD088C966DAAFA65191807CB5CD96F2BBA0C59FR4IFQ" TargetMode="External"/><Relationship Id="rId21" Type="http://schemas.openxmlformats.org/officeDocument/2006/relationships/hyperlink" Target="consultantplus://offline/ref=EBEFF29306D6A87E21DE6FC13CC6B67F9ECC8B7E61EF1F3CCCE9CFDF1E2DE8B1E896FF9AABD189C261DAAFA65191807CB5CD96F2BBA0C59FR4IFQ" TargetMode="External"/><Relationship Id="rId34" Type="http://schemas.openxmlformats.org/officeDocument/2006/relationships/hyperlink" Target="consultantplus://offline/ref=EBEFF29306D6A87E21DE6FC13CC6B67F9ECC8B7E61EF1F3CCCE9CFDF1E2DE8B1E896FF9AABD487C969DAAFA65191807CB5CD96F2BBA0C59FR4IFQ" TargetMode="External"/><Relationship Id="rId42" Type="http://schemas.openxmlformats.org/officeDocument/2006/relationships/hyperlink" Target="consultantplus://offline/ref=EBEFF29306D6A87E21DE6FC13CC6B67F9CCF8C7A64EA1F3CCCE9CFDF1E2DE8B1E896FF9AABD08EC360DAAFA65191807CB5CD96F2BBA0C59FR4IFQ" TargetMode="External"/><Relationship Id="rId47" Type="http://schemas.openxmlformats.org/officeDocument/2006/relationships/hyperlink" Target="consultantplus://offline/ref=EBEFF29306D6A87E21DE6FC13CC6B67F9CCF8C7A64EA1F3CCCE9CFDF1E2DE8B1E896FF9AABD08EC360DAAFA65191807CB5CD96F2BBA0C59FR4IFQ" TargetMode="External"/><Relationship Id="rId50" Type="http://schemas.openxmlformats.org/officeDocument/2006/relationships/hyperlink" Target="consultantplus://offline/ref=EBEFF29306D6A87E21DE6FC13CC6B67F9CCF8C7566ED1F3CCCE9CFDF1E2DE8B1E896FF9AABD088C461DAAFA65191807CB5CD96F2BBA0C59FR4IFQ" TargetMode="External"/><Relationship Id="rId55" Type="http://schemas.openxmlformats.org/officeDocument/2006/relationships/hyperlink" Target="consultantplus://offline/ref=EBEFF29306D6A87E21DE6FC13CC6B67F94C98A7A6AE64236C4B0C3DD1922B7B4EF87FF99ADCE8FC67ED3FBF6R1ICQ" TargetMode="External"/><Relationship Id="rId7" Type="http://schemas.openxmlformats.org/officeDocument/2006/relationships/hyperlink" Target="consultantplus://offline/ref=EBEFF29306D6A87E21DE6FC13CC6B67F9ECF8B7860ED1F3CCCE9CFDF1E2DE8B1E896FF92A084DE8435DCF9F10BC48B60B1D397RFIDQ" TargetMode="External"/><Relationship Id="rId12" Type="http://schemas.openxmlformats.org/officeDocument/2006/relationships/hyperlink" Target="consultantplus://offline/ref=EBEFF29306D6A87E21DE6FC13CC6B67F9CCF8C7A64EA1F3CCCE9CFDF1E2DE8B1FA96A796A9D691C066CFF9F714RCIDQ" TargetMode="External"/><Relationship Id="rId17" Type="http://schemas.openxmlformats.org/officeDocument/2006/relationships/hyperlink" Target="consultantplus://offline/ref=EBEFF29306D6A87E21DE6FC13CC6B67F9ECC8B7E61EF1F3CCCE9CFDF1E2DE8B1E896FF9AABD18CC962DAAFA65191807CB5CD96F2BBA0C59FR4IFQ" TargetMode="External"/><Relationship Id="rId25" Type="http://schemas.openxmlformats.org/officeDocument/2006/relationships/hyperlink" Target="consultantplus://offline/ref=EBEFF29306D6A87E21DE6FC13CC6B67F9ECC8B7E61EF1F3CCCE9CFDF1E2DE8B1E896FF9AABD28DC060DAAFA65191807CB5CD96F2BBA0C59FR4IFQ" TargetMode="External"/><Relationship Id="rId33" Type="http://schemas.openxmlformats.org/officeDocument/2006/relationships/hyperlink" Target="consultantplus://offline/ref=EBEFF29306D6A87E21DE6FC13CC6B67F9ECC8B7E61EF1F3CCCE9CFDF1E2DE8B1E896FF9AABD48EC462DAAFA65191807CB5CD96F2BBA0C59FR4IFQ" TargetMode="External"/><Relationship Id="rId38" Type="http://schemas.openxmlformats.org/officeDocument/2006/relationships/hyperlink" Target="consultantplus://offline/ref=EBEFF29306D6A87E21DE6FC13CC6B67F9CCF8C7566ED1F3CCCE9CFDF1E2DE8B1E896FF9AABD088C861DAAFA65191807CB5CD96F2BBA0C59FR4IFQ" TargetMode="External"/><Relationship Id="rId46" Type="http://schemas.openxmlformats.org/officeDocument/2006/relationships/hyperlink" Target="consultantplus://offline/ref=EBEFF29306D6A87E21DE6FC13CC6B67F9CCF8C7566ED1F3CCCE9CFDF1E2DE8B1E896FF9AABD088C462DAAFA65191807CB5CD96F2BBA0C59FR4I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EFF29306D6A87E21DE6FC13CC6B67F9ECC8B7E61EF1F3CCCE9CFDF1E2DE8B1E896FF9AABD18CC867DAAFA65191807CB5CD96F2BBA0C59FR4IFQ" TargetMode="External"/><Relationship Id="rId20" Type="http://schemas.openxmlformats.org/officeDocument/2006/relationships/hyperlink" Target="consultantplus://offline/ref=EBEFF29306D6A87E21DE6FC13CC6B67F9ECC8B7E61EF1F3CCCE9CFDF1E2DE8B1E896FF9AABD18AC862DAAFA65191807CB5CD96F2BBA0C59FR4IFQ" TargetMode="External"/><Relationship Id="rId29" Type="http://schemas.openxmlformats.org/officeDocument/2006/relationships/hyperlink" Target="consultantplus://offline/ref=EBEFF29306D6A87E21DE6FC13CC6B67F9ECC8B7E61EF1F3CCCE9CFDF1E2DE8B1E896FF9AABD28AC168DAAFA65191807CB5CD96F2BBA0C59FR4IFQ" TargetMode="External"/><Relationship Id="rId41" Type="http://schemas.openxmlformats.org/officeDocument/2006/relationships/hyperlink" Target="consultantplus://offline/ref=EBEFF29306D6A87E21DE6FC13CC6B67F9CCF8C7566ED1F3CCCE9CFDF1E2DE8B1E896FF9AABD088C462DAAFA65191807CB5CD96F2BBA0C59FR4IFQ" TargetMode="External"/><Relationship Id="rId54" Type="http://schemas.openxmlformats.org/officeDocument/2006/relationships/hyperlink" Target="consultantplus://offline/ref=EBEFF29306D6A87E21DE6FC13CC6B67F9FC78B7E66ED1F3CCCE9CFDF1E2DE8B1FA96A796A9D691C066CFF9F714RCID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FF29306D6A87E21DE6FC13CC6B67F9ECC8D7F67EF1F3CCCE9CFDF1E2DE8B1E896FF9AABD48EC867DAAFA65191807CB5CD96F2BBA0C59FR4IFQ" TargetMode="External"/><Relationship Id="rId11" Type="http://schemas.openxmlformats.org/officeDocument/2006/relationships/hyperlink" Target="consultantplus://offline/ref=EBEFF29306D6A87E21DE6FC13CC6B67F9CCF8C7A64EA1F3CCCE9CFDF1E2DE8B1E896FF9AABD08BC966DAAFA65191807CB5CD96F2BBA0C59FR4IFQ" TargetMode="External"/><Relationship Id="rId24" Type="http://schemas.openxmlformats.org/officeDocument/2006/relationships/hyperlink" Target="consultantplus://offline/ref=EBEFF29306D6A87E21DE6FC13CC6B67F9ECC8B7E61EF1F3CCCE9CFDF1E2DE8B1E896FF9AABD28EC267DAAFA65191807CB5CD96F2BBA0C59FR4IFQ" TargetMode="External"/><Relationship Id="rId32" Type="http://schemas.openxmlformats.org/officeDocument/2006/relationships/hyperlink" Target="consultantplus://offline/ref=EBEFF29306D6A87E21DE6FC13CC6B67F9ECC8B7E61EF1F3CCCE9CFDF1E2DE8B1E896FF9AABD386C167DAAFA65191807CB5CD96F2BBA0C59FR4IFQ" TargetMode="External"/><Relationship Id="rId37" Type="http://schemas.openxmlformats.org/officeDocument/2006/relationships/hyperlink" Target="consultantplus://offline/ref=EBEFF29306D6A87E21DE6FC13CC6B67F9CCF8C7A64EA1F3CCCE9CFDF1E2DE8B1E896FF9AABD08BC966DAAFA65191807CB5CD96F2BBA0C59FR4IFQ" TargetMode="External"/><Relationship Id="rId40" Type="http://schemas.openxmlformats.org/officeDocument/2006/relationships/hyperlink" Target="consultantplus://offline/ref=EBEFF29306D6A87E21DE6FC13CC6B67F9CCF8C7566ED1F3CCCE9CFDF1E2DE8B1E896FF9AABD088C461DAAFA65191807CB5CD96F2BBA0C59FR4IFQ" TargetMode="External"/><Relationship Id="rId45" Type="http://schemas.openxmlformats.org/officeDocument/2006/relationships/hyperlink" Target="consultantplus://offline/ref=EBEFF29306D6A87E21DE6FC13CC6B67F9CCF8C7566ED1F3CCCE9CFDF1E2DE8B1E896FF9AABD088C461DAAFA65191807CB5CD96F2BBA0C59FR4IFQ" TargetMode="External"/><Relationship Id="rId53" Type="http://schemas.openxmlformats.org/officeDocument/2006/relationships/hyperlink" Target="consultantplus://offline/ref=EBEFF29306D6A87E21DE6FC13CC6B67F9ECC8B7E61EF1F3CCCE9CFDF1E2DE8B1FA96A796A9D691C066CFF9F714RCIDQ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EFF29306D6A87E21DE6FC13CC6B67F9ECC8B7E61EF1F3CCCE9CFDF1E2DE8B1E896FF9AABD18CC262DAAFA65191807CB5CD96F2BBA0C59FR4IFQ" TargetMode="External"/><Relationship Id="rId23" Type="http://schemas.openxmlformats.org/officeDocument/2006/relationships/hyperlink" Target="consultantplus://offline/ref=EBEFF29306D6A87E21DE6FC13CC6B67F9ECC8B7E61EF1F3CCCE9CFDF1E2DE8B1E896FF9AABD187C867DAAFA65191807CB5CD96F2BBA0C59FR4IFQ" TargetMode="External"/><Relationship Id="rId28" Type="http://schemas.openxmlformats.org/officeDocument/2006/relationships/hyperlink" Target="consultantplus://offline/ref=EBEFF29306D6A87E21DE6FC13CC6B67F9ECC8B7E61EF1F3CCCE9CFDF1E2DE8B1E896FF9AABD28BC665DAAFA65191807CB5CD96F2BBA0C59FR4IFQ" TargetMode="External"/><Relationship Id="rId36" Type="http://schemas.openxmlformats.org/officeDocument/2006/relationships/hyperlink" Target="consultantplus://offline/ref=EBEFF29306D6A87E21DE6FC13CC6B67F9CCF8C7A64EA1F3CCCE9CFDF1E2DE8B1E896FF9AABD08DC866DAAFA65191807CB5CD96F2BBA0C59FR4IFQ" TargetMode="External"/><Relationship Id="rId49" Type="http://schemas.openxmlformats.org/officeDocument/2006/relationships/hyperlink" Target="consultantplus://offline/ref=EBEFF29306D6A87E21DE6FC13CC6B67F9CCF8C7566ED1F3CCCE9CFDF1E2DE8B1E896FF9AABD088C966DAAFA65191807CB5CD96F2BBA0C59FR4IFQ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BEFF29306D6A87E21DE6FC13CC6B67F9CCF8C7A64EA1F3CCCE9CFDF1E2DE8B1E896FF9AABD08DC866DAAFA65191807CB5CD96F2BBA0C59FR4IFQ" TargetMode="External"/><Relationship Id="rId19" Type="http://schemas.openxmlformats.org/officeDocument/2006/relationships/hyperlink" Target="consultantplus://offline/ref=EBEFF29306D6A87E21DE6FC13CC6B67F9ECC8B7E61EF1F3CCCE9CFDF1E2DE8B1E896FF9AABD18BC662DAAFA65191807CB5CD96F2BBA0C59FR4IFQ" TargetMode="External"/><Relationship Id="rId31" Type="http://schemas.openxmlformats.org/officeDocument/2006/relationships/hyperlink" Target="consultantplus://offline/ref=EBEFF29306D6A87E21DE6FC13CC6B67F9ECC8B7E61EF1F3CCCE9CFDF1E2DE8B1E896FF9AABD38FC660DAAFA65191807CB5CD96F2BBA0C59FR4IFQ" TargetMode="External"/><Relationship Id="rId44" Type="http://schemas.openxmlformats.org/officeDocument/2006/relationships/hyperlink" Target="consultantplus://offline/ref=EBEFF29306D6A87E21DE6FC13CC6B67F9CCF8C7566ED1F3CCCE9CFDF1E2DE8B1E896FF9AABD088C966DAAFA65191807CB5CD96F2BBA0C59FR4IFQ" TargetMode="External"/><Relationship Id="rId52" Type="http://schemas.openxmlformats.org/officeDocument/2006/relationships/hyperlink" Target="consultantplus://offline/ref=EBEFF29306D6A87E21DE6FC13CC6B67F9CCF8C7A64EA1F3CCCE9CFDF1E2DE8B1FA96A796A9D691C066CFF9F714RCI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FF29306D6A87E21DE6FC13CC6B67F9CCF8C7A64EA1F3CCCE9CFDF1E2DE8B1E896FF9AABD08EC360DAAFA65191807CB5CD96F2BBA0C59FR4IFQ" TargetMode="External"/><Relationship Id="rId14" Type="http://schemas.openxmlformats.org/officeDocument/2006/relationships/hyperlink" Target="consultantplus://offline/ref=EBEFF29306D6A87E21DE6FC13CC6B67F9ECC8B7E61EF1F3CCCE9CFDF1E2DE8B1E896FF9AABD18FC665DAAFA65191807CB5CD96F2BBA0C59FR4IFQ" TargetMode="External"/><Relationship Id="rId22" Type="http://schemas.openxmlformats.org/officeDocument/2006/relationships/hyperlink" Target="consultantplus://offline/ref=EBEFF29306D6A87E21DE6FC13CC6B67F9ECC8B7E61EF1F3CCCE9CFDF1E2DE8B1E896FF9AABD188C868DAAFA65191807CB5CD96F2BBA0C59FR4IFQ" TargetMode="External"/><Relationship Id="rId27" Type="http://schemas.openxmlformats.org/officeDocument/2006/relationships/hyperlink" Target="consultantplus://offline/ref=EBEFF29306D6A87E21DE6FC13CC6B67F9ECC8B7E61EF1F3CCCE9CFDF1E2DE8B1E896FF9AABD289C262DAAFA65191807CB5CD96F2BBA0C59FR4IFQ" TargetMode="External"/><Relationship Id="rId30" Type="http://schemas.openxmlformats.org/officeDocument/2006/relationships/hyperlink" Target="consultantplus://offline/ref=EBEFF29306D6A87E21DE6FC13CC6B67F9ECC8B7E61EF1F3CCCE9CFDF1E2DE8B1E896FF9AABD287C360DAAFA65191807CB5CD96F2BBA0C59FR4IFQ" TargetMode="External"/><Relationship Id="rId35" Type="http://schemas.openxmlformats.org/officeDocument/2006/relationships/hyperlink" Target="consultantplus://offline/ref=EBEFF29306D6A87E21DE6FC13CC6B67F9ECC8B7E61EF1F3CCCE9CFDF1E2DE8B1FA96A796A9D691C066CFF9F714RCIDQ" TargetMode="External"/><Relationship Id="rId43" Type="http://schemas.openxmlformats.org/officeDocument/2006/relationships/hyperlink" Target="consultantplus://offline/ref=EBEFF29306D6A87E21DE6FC13CC6B67F9CCF8C7566ED1F3CCCE9CFDF1E2DE8B1E896FF9AABD088C861DAAFA65191807CB5CD96F2BBA0C59FR4IFQ" TargetMode="External"/><Relationship Id="rId48" Type="http://schemas.openxmlformats.org/officeDocument/2006/relationships/hyperlink" Target="consultantplus://offline/ref=EBEFF29306D6A87E21DE6FC13CC6B67F9CCF8C7566ED1F3CCCE9CFDF1E2DE8B1E896FF9AABD088C861DAAFA65191807CB5CD96F2BBA0C59FR4IFQ" TargetMode="External"/><Relationship Id="rId56" Type="http://schemas.openxmlformats.org/officeDocument/2006/relationships/hyperlink" Target="consultantplus://offline/ref=EBEFF29306D6A87E21DE6FC13CC6B67F9CCF8C7566ED1F3CCCE9CFDF1E2DE8B1FA96A796A9D691C066CFF9F714RCIDQ" TargetMode="External"/><Relationship Id="rId8" Type="http://schemas.openxmlformats.org/officeDocument/2006/relationships/hyperlink" Target="consultantplus://offline/ref=EBEFF29306D6A87E21DE6FC13CC6B67F9ECC8D7F67EF1F3CCCE9CFDF1E2DE8B1E896FF9AABD48EC867DAAFA65191807CB5CD96F2BBA0C59FR4IFQ" TargetMode="External"/><Relationship Id="rId51" Type="http://schemas.openxmlformats.org/officeDocument/2006/relationships/hyperlink" Target="consultantplus://offline/ref=EBEFF29306D6A87E21DE6FC13CC6B67F9CCF8C7566ED1F3CCCE9CFDF1E2DE8B1E896FF9AABD088C462DAAFA65191807CB5CD96F2BBA0C59FR4IF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2019-06-26T16:08:00Z</dcterms:created>
  <dcterms:modified xsi:type="dcterms:W3CDTF">2019-06-26T16:08:00Z</dcterms:modified>
</cp:coreProperties>
</file>