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68" w:rsidRDefault="006D6D68">
      <w:pPr>
        <w:pStyle w:val="ConsPlusTitlePage"/>
      </w:pPr>
      <w:r>
        <w:t xml:space="preserve">Документ предоставлен </w:t>
      </w:r>
      <w:hyperlink r:id="rId5" w:history="1">
        <w:r>
          <w:rPr>
            <w:color w:val="0000FF"/>
          </w:rPr>
          <w:t>КонсультантПлюс</w:t>
        </w:r>
      </w:hyperlink>
      <w:r>
        <w:br/>
      </w:r>
    </w:p>
    <w:p w:rsidR="006D6D68" w:rsidRDefault="006D6D68">
      <w:pPr>
        <w:pStyle w:val="ConsPlusNormal"/>
        <w:jc w:val="both"/>
        <w:outlineLvl w:val="0"/>
      </w:pPr>
    </w:p>
    <w:p w:rsidR="006D6D68" w:rsidRDefault="006D6D68">
      <w:pPr>
        <w:pStyle w:val="ConsPlusNormal"/>
        <w:outlineLvl w:val="0"/>
      </w:pPr>
      <w:r>
        <w:t>Зарегистрировано в Минюсте РФ 23 марта 2011 г. N 20237</w:t>
      </w:r>
    </w:p>
    <w:p w:rsidR="006D6D68" w:rsidRDefault="006D6D68">
      <w:pPr>
        <w:pStyle w:val="ConsPlusNormal"/>
        <w:pBdr>
          <w:top w:val="single" w:sz="6" w:space="0" w:color="auto"/>
        </w:pBdr>
        <w:spacing w:before="100" w:after="100"/>
        <w:jc w:val="both"/>
        <w:rPr>
          <w:sz w:val="2"/>
          <w:szCs w:val="2"/>
        </w:rPr>
      </w:pPr>
    </w:p>
    <w:p w:rsidR="006D6D68" w:rsidRDefault="006D6D68">
      <w:pPr>
        <w:pStyle w:val="ConsPlusNormal"/>
      </w:pPr>
    </w:p>
    <w:p w:rsidR="006D6D68" w:rsidRDefault="006D6D68">
      <w:pPr>
        <w:pStyle w:val="ConsPlusTitle"/>
        <w:jc w:val="center"/>
      </w:pPr>
      <w:r>
        <w:t>МИНИСТЕРСТВО ЗДРАВООХРАНЕНИЯ И СОЦИАЛЬНОГО РАЗВИТИЯ</w:t>
      </w:r>
    </w:p>
    <w:p w:rsidR="006D6D68" w:rsidRDefault="006D6D68">
      <w:pPr>
        <w:pStyle w:val="ConsPlusTitle"/>
        <w:jc w:val="center"/>
      </w:pPr>
      <w:r>
        <w:t>РОССИЙСКОЙ ФЕДЕРАЦИИ</w:t>
      </w:r>
    </w:p>
    <w:p w:rsidR="006D6D68" w:rsidRDefault="006D6D68">
      <w:pPr>
        <w:pStyle w:val="ConsPlusTitle"/>
        <w:jc w:val="center"/>
      </w:pPr>
    </w:p>
    <w:p w:rsidR="006D6D68" w:rsidRDefault="006D6D68">
      <w:pPr>
        <w:pStyle w:val="ConsPlusTitle"/>
        <w:jc w:val="center"/>
      </w:pPr>
      <w:r>
        <w:t>ПРИКАЗ</w:t>
      </w:r>
    </w:p>
    <w:p w:rsidR="006D6D68" w:rsidRDefault="006D6D68">
      <w:pPr>
        <w:pStyle w:val="ConsPlusTitle"/>
        <w:jc w:val="center"/>
      </w:pPr>
      <w:r>
        <w:t>от 11 января 2011 г. N 1н</w:t>
      </w:r>
    </w:p>
    <w:p w:rsidR="006D6D68" w:rsidRDefault="006D6D68">
      <w:pPr>
        <w:pStyle w:val="ConsPlusTitle"/>
        <w:jc w:val="center"/>
      </w:pPr>
    </w:p>
    <w:p w:rsidR="006D6D68" w:rsidRDefault="006D6D68">
      <w:pPr>
        <w:pStyle w:val="ConsPlusTitle"/>
        <w:jc w:val="center"/>
      </w:pPr>
      <w:r>
        <w:t>ОБ УТВЕРЖДЕНИИ ЕДИНОГО КВАЛИФИКАЦИОННОГО СПРАВОЧНИКА</w:t>
      </w:r>
    </w:p>
    <w:p w:rsidR="006D6D68" w:rsidRDefault="006D6D68">
      <w:pPr>
        <w:pStyle w:val="ConsPlusTitle"/>
        <w:jc w:val="center"/>
      </w:pPr>
      <w:r>
        <w:t>ДОЛЖНОСТЕЙ РУКОВОДИТЕЛЕЙ, СПЕЦИАЛИСТОВ И СЛУЖАЩИХ, РАЗДЕЛ</w:t>
      </w:r>
    </w:p>
    <w:p w:rsidR="006D6D68" w:rsidRDefault="006D6D68">
      <w:pPr>
        <w:pStyle w:val="ConsPlusTitle"/>
        <w:jc w:val="center"/>
      </w:pPr>
      <w:r>
        <w:t>"КВАЛИФИКАЦИОННЫЕ ХАРАКТЕРИСТИКИ ДОЛЖНОСТЕЙ РУКОВОДИТЕЛЕЙ</w:t>
      </w:r>
    </w:p>
    <w:p w:rsidR="006D6D68" w:rsidRDefault="006D6D68">
      <w:pPr>
        <w:pStyle w:val="ConsPlusTitle"/>
        <w:jc w:val="center"/>
      </w:pPr>
      <w:r>
        <w:t>И СПЕЦИАЛИСТОВ ВЫСШЕГО ПРОФЕССИОНАЛЬНОГО И ДОПОЛНИТЕЛЬНОГО</w:t>
      </w:r>
    </w:p>
    <w:p w:rsidR="006D6D68" w:rsidRDefault="006D6D68">
      <w:pPr>
        <w:pStyle w:val="ConsPlusTitle"/>
        <w:jc w:val="center"/>
      </w:pPr>
      <w:r>
        <w:t>ПРОФЕССИОНАЛЬНОГО ОБРАЗОВАНИЯ"</w:t>
      </w:r>
    </w:p>
    <w:p w:rsidR="006D6D68" w:rsidRDefault="006D6D6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6D68">
        <w:trPr>
          <w:jc w:val="center"/>
        </w:trPr>
        <w:tc>
          <w:tcPr>
            <w:tcW w:w="9294" w:type="dxa"/>
            <w:tcBorders>
              <w:top w:val="nil"/>
              <w:left w:val="single" w:sz="24" w:space="0" w:color="CED3F1"/>
              <w:bottom w:val="nil"/>
              <w:right w:val="single" w:sz="24" w:space="0" w:color="F4F3F8"/>
            </w:tcBorders>
            <w:shd w:val="clear" w:color="auto" w:fill="F4F3F8"/>
          </w:tcPr>
          <w:p w:rsidR="006D6D68" w:rsidRDefault="006D6D68">
            <w:pPr>
              <w:pStyle w:val="ConsPlusNormal"/>
              <w:jc w:val="both"/>
            </w:pPr>
            <w:r>
              <w:rPr>
                <w:color w:val="392C69"/>
              </w:rPr>
              <w:t>КонсультантПлюс: примечание.</w:t>
            </w:r>
          </w:p>
          <w:p w:rsidR="006D6D68" w:rsidRDefault="006D6D68">
            <w:pPr>
              <w:pStyle w:val="ConsPlusNormal"/>
              <w:jc w:val="both"/>
            </w:pPr>
            <w:hyperlink r:id="rId6" w:history="1">
              <w:r>
                <w:rPr>
                  <w:color w:val="0000FF"/>
                </w:rPr>
                <w:t>Постановление</w:t>
              </w:r>
            </w:hyperlink>
            <w:r>
              <w:rPr>
                <w:color w:val="392C69"/>
              </w:rPr>
              <w:t xml:space="preserve"> Правительства РФ от 30.06.2004 N 321 утратило силу в связи с изданием </w:t>
            </w:r>
            <w:hyperlink r:id="rId7" w:history="1">
              <w:r>
                <w:rPr>
                  <w:color w:val="0000FF"/>
                </w:rPr>
                <w:t>Постановления</w:t>
              </w:r>
            </w:hyperlink>
            <w:r>
              <w:rPr>
                <w:color w:val="392C69"/>
              </w:rPr>
              <w:t xml:space="preserve"> Правительства РФ от 28.06.2012 N 655.</w:t>
            </w:r>
          </w:p>
          <w:p w:rsidR="006D6D68" w:rsidRDefault="006D6D68">
            <w:pPr>
              <w:pStyle w:val="ConsPlusNormal"/>
              <w:jc w:val="both"/>
            </w:pPr>
            <w:r>
              <w:rPr>
                <w:color w:val="392C69"/>
              </w:rPr>
              <w:t xml:space="preserve">Постановлением Правительства РФ от 19.06.2012 N 610 утверждено </w:t>
            </w:r>
            <w:hyperlink r:id="rId8" w:history="1">
              <w:r>
                <w:rPr>
                  <w:color w:val="0000FF"/>
                </w:rPr>
                <w:t>Положение</w:t>
              </w:r>
            </w:hyperlink>
            <w:r>
              <w:rPr>
                <w:color w:val="392C69"/>
              </w:rPr>
              <w:t xml:space="preserve"> о Министерстве труда и социальной защиты Российской Федерации, </w:t>
            </w:r>
            <w:hyperlink r:id="rId9"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6D6D68" w:rsidRDefault="006D6D68">
      <w:pPr>
        <w:pStyle w:val="ConsPlusNormal"/>
        <w:spacing w:before="280"/>
        <w:ind w:firstLine="540"/>
        <w:jc w:val="both"/>
      </w:pPr>
      <w:r>
        <w:t xml:space="preserve">В соответствии с </w:t>
      </w:r>
      <w:hyperlink r:id="rId10"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ст. 4251; N 35, ст. 4574), приказываю:</w:t>
      </w:r>
    </w:p>
    <w:p w:rsidR="006D6D68" w:rsidRDefault="006D6D68">
      <w:pPr>
        <w:pStyle w:val="ConsPlusNormal"/>
        <w:spacing w:before="220"/>
        <w:ind w:firstLine="540"/>
        <w:jc w:val="both"/>
      </w:pPr>
      <w:r>
        <w:t xml:space="preserve">Утвердить Единый квалификационный </w:t>
      </w:r>
      <w:hyperlink w:anchor="P35"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согласно приложению.</w:t>
      </w:r>
    </w:p>
    <w:p w:rsidR="006D6D68" w:rsidRDefault="006D6D68">
      <w:pPr>
        <w:pStyle w:val="ConsPlusNormal"/>
        <w:ind w:firstLine="540"/>
        <w:jc w:val="both"/>
      </w:pPr>
    </w:p>
    <w:p w:rsidR="006D6D68" w:rsidRDefault="006D6D68">
      <w:pPr>
        <w:pStyle w:val="ConsPlusNormal"/>
        <w:jc w:val="right"/>
      </w:pPr>
      <w:r>
        <w:t>Министр</w:t>
      </w:r>
    </w:p>
    <w:p w:rsidR="006D6D68" w:rsidRDefault="006D6D68">
      <w:pPr>
        <w:pStyle w:val="ConsPlusNormal"/>
        <w:jc w:val="right"/>
      </w:pPr>
      <w:r>
        <w:t>Т.А.ГОЛИКОВА</w:t>
      </w:r>
    </w:p>
    <w:p w:rsidR="006D6D68" w:rsidRDefault="006D6D68">
      <w:pPr>
        <w:pStyle w:val="ConsPlusNormal"/>
        <w:jc w:val="right"/>
      </w:pPr>
    </w:p>
    <w:p w:rsidR="006D6D68" w:rsidRDefault="006D6D68">
      <w:pPr>
        <w:pStyle w:val="ConsPlusNormal"/>
        <w:jc w:val="right"/>
      </w:pPr>
    </w:p>
    <w:p w:rsidR="006D6D68" w:rsidRDefault="006D6D68">
      <w:pPr>
        <w:pStyle w:val="ConsPlusNormal"/>
        <w:jc w:val="right"/>
      </w:pPr>
    </w:p>
    <w:p w:rsidR="006D6D68" w:rsidRDefault="006D6D68">
      <w:pPr>
        <w:pStyle w:val="ConsPlusNormal"/>
        <w:jc w:val="right"/>
      </w:pPr>
    </w:p>
    <w:p w:rsidR="006D6D68" w:rsidRDefault="006D6D68">
      <w:pPr>
        <w:pStyle w:val="ConsPlusNormal"/>
        <w:jc w:val="right"/>
      </w:pPr>
    </w:p>
    <w:p w:rsidR="006D6D68" w:rsidRDefault="006D6D68">
      <w:pPr>
        <w:pStyle w:val="ConsPlusNormal"/>
        <w:jc w:val="right"/>
        <w:outlineLvl w:val="0"/>
      </w:pPr>
      <w:r>
        <w:t>Приложение</w:t>
      </w:r>
    </w:p>
    <w:p w:rsidR="006D6D68" w:rsidRDefault="006D6D68">
      <w:pPr>
        <w:pStyle w:val="ConsPlusNormal"/>
        <w:jc w:val="right"/>
      </w:pPr>
      <w:r>
        <w:t>к Приказу Министерства здравоохранения</w:t>
      </w:r>
    </w:p>
    <w:p w:rsidR="006D6D68" w:rsidRDefault="006D6D68">
      <w:pPr>
        <w:pStyle w:val="ConsPlusNormal"/>
        <w:jc w:val="right"/>
      </w:pPr>
      <w:r>
        <w:t>и социального развития</w:t>
      </w:r>
    </w:p>
    <w:p w:rsidR="006D6D68" w:rsidRDefault="006D6D68">
      <w:pPr>
        <w:pStyle w:val="ConsPlusNormal"/>
        <w:jc w:val="right"/>
      </w:pPr>
      <w:r>
        <w:t>Российской Федерации</w:t>
      </w:r>
    </w:p>
    <w:p w:rsidR="006D6D68" w:rsidRDefault="006D6D68">
      <w:pPr>
        <w:pStyle w:val="ConsPlusNormal"/>
        <w:jc w:val="right"/>
      </w:pPr>
      <w:r>
        <w:t>от 11 января 2011 г. N 1н</w:t>
      </w:r>
    </w:p>
    <w:p w:rsidR="006D6D68" w:rsidRDefault="006D6D68">
      <w:pPr>
        <w:pStyle w:val="ConsPlusNormal"/>
        <w:jc w:val="right"/>
      </w:pPr>
    </w:p>
    <w:p w:rsidR="006D6D68" w:rsidRDefault="006D6D68">
      <w:pPr>
        <w:pStyle w:val="ConsPlusTitle"/>
        <w:jc w:val="center"/>
      </w:pPr>
      <w:bookmarkStart w:id="0" w:name="P35"/>
      <w:bookmarkEnd w:id="0"/>
      <w:r>
        <w:t>ЕДИНЫЙ КВАЛИФИКАЦИОННЫЙ СПРАВОЧНИК</w:t>
      </w:r>
    </w:p>
    <w:p w:rsidR="006D6D68" w:rsidRDefault="006D6D68">
      <w:pPr>
        <w:pStyle w:val="ConsPlusTitle"/>
        <w:jc w:val="center"/>
      </w:pPr>
      <w:r>
        <w:lastRenderedPageBreak/>
        <w:t>ДОЛЖНОСТЕЙ РУКОВОДИТЕЛЕЙ, СПЕЦИАЛИСТОВ И СЛУЖАЩИХ</w:t>
      </w:r>
    </w:p>
    <w:p w:rsidR="006D6D68" w:rsidRDefault="006D6D68">
      <w:pPr>
        <w:pStyle w:val="ConsPlusTitle"/>
        <w:jc w:val="center"/>
      </w:pPr>
    </w:p>
    <w:p w:rsidR="006D6D68" w:rsidRDefault="006D6D68">
      <w:pPr>
        <w:pStyle w:val="ConsPlusTitle"/>
        <w:jc w:val="center"/>
      </w:pPr>
      <w:r>
        <w:t>Раздел "Квалификационные характеристики должностей</w:t>
      </w:r>
    </w:p>
    <w:p w:rsidR="006D6D68" w:rsidRDefault="006D6D68">
      <w:pPr>
        <w:pStyle w:val="ConsPlusTitle"/>
        <w:jc w:val="center"/>
      </w:pPr>
      <w:r>
        <w:t>руководителей и специалистов высшего профессионального</w:t>
      </w:r>
    </w:p>
    <w:p w:rsidR="006D6D68" w:rsidRDefault="006D6D68">
      <w:pPr>
        <w:pStyle w:val="ConsPlusTitle"/>
        <w:jc w:val="center"/>
      </w:pPr>
      <w:r>
        <w:t>и дополнительного профессионального образования"</w:t>
      </w:r>
    </w:p>
    <w:p w:rsidR="006D6D68" w:rsidRDefault="006D6D68">
      <w:pPr>
        <w:pStyle w:val="ConsPlusNormal"/>
        <w:jc w:val="center"/>
      </w:pPr>
    </w:p>
    <w:p w:rsidR="006D6D68" w:rsidRDefault="006D6D68">
      <w:pPr>
        <w:pStyle w:val="ConsPlusNormal"/>
        <w:jc w:val="center"/>
        <w:outlineLvl w:val="1"/>
      </w:pPr>
      <w:r>
        <w:t>I. ОБЩИЕ ПОЛОЖЕНИЯ</w:t>
      </w:r>
    </w:p>
    <w:p w:rsidR="006D6D68" w:rsidRDefault="006D6D68">
      <w:pPr>
        <w:pStyle w:val="ConsPlusNormal"/>
        <w:jc w:val="center"/>
      </w:pPr>
    </w:p>
    <w:p w:rsidR="006D6D68" w:rsidRDefault="006D6D68">
      <w:pPr>
        <w:pStyle w:val="ConsPlusNormal"/>
        <w:ind w:firstLine="540"/>
        <w:jc w:val="both"/>
      </w:pPr>
      <w:r>
        <w:t>1.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
    <w:p w:rsidR="006D6D68" w:rsidRDefault="006D6D68">
      <w:pPr>
        <w:pStyle w:val="ConsPlusNormal"/>
        <w:spacing w:before="220"/>
        <w:ind w:firstLine="540"/>
        <w:jc w:val="both"/>
      </w:pPr>
      <w:r>
        <w:t xml:space="preserve">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w:t>
      </w:r>
      <w:hyperlink w:anchor="P62" w:history="1">
        <w:r>
          <w:rPr>
            <w:color w:val="0000FF"/>
          </w:rPr>
          <w:t>II</w:t>
        </w:r>
      </w:hyperlink>
      <w:r>
        <w:t xml:space="preserve"> - "Должности руководителей", </w:t>
      </w:r>
      <w:hyperlink w:anchor="P164" w:history="1">
        <w:r>
          <w:rPr>
            <w:color w:val="0000FF"/>
          </w:rPr>
          <w:t>III</w:t>
        </w:r>
      </w:hyperlink>
      <w:r>
        <w:t xml:space="preserve"> - "Должности профессорско-преподавательского состава", </w:t>
      </w:r>
      <w:hyperlink w:anchor="P208" w:history="1">
        <w:r>
          <w:rPr>
            <w:color w:val="0000FF"/>
          </w:rPr>
          <w:t>IV</w:t>
        </w:r>
      </w:hyperlink>
      <w:r>
        <w:t xml:space="preserve"> - "Должности работников административно-хозяйственного и учебно-вспомогательного персонала".</w:t>
      </w:r>
    </w:p>
    <w:p w:rsidR="006D6D68" w:rsidRDefault="006D6D68">
      <w:pPr>
        <w:pStyle w:val="ConsPlusNormal"/>
        <w:spacing w:before="220"/>
        <w:ind w:firstLine="540"/>
        <w:jc w:val="both"/>
      </w:pPr>
      <w:r>
        <w:t>3. Требования, предъявляемые ЕКС к работникам высшего профессионального и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6D6D68" w:rsidRDefault="006D6D68">
      <w:pPr>
        <w:pStyle w:val="ConsPlusNormal"/>
        <w:spacing w:before="220"/>
        <w:ind w:firstLine="540"/>
        <w:jc w:val="both"/>
      </w:pPr>
      <w:r>
        <w:t>4. 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 требований.</w:t>
      </w:r>
    </w:p>
    <w:p w:rsidR="006D6D68" w:rsidRDefault="006D6D68">
      <w:pPr>
        <w:pStyle w:val="ConsPlusNormal"/>
        <w:spacing w:before="220"/>
        <w:ind w:firstLine="540"/>
        <w:jc w:val="both"/>
      </w:pPr>
      <w: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D6D68" w:rsidRDefault="006D6D68">
      <w:pPr>
        <w:pStyle w:val="ConsPlusNormal"/>
        <w:spacing w:before="220"/>
        <w:ind w:firstLine="540"/>
        <w:jc w:val="both"/>
      </w:pPr>
      <w: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6D6D68" w:rsidRDefault="006D6D68">
      <w:pPr>
        <w:pStyle w:val="ConsPlusNormal"/>
        <w:spacing w:before="220"/>
        <w:ind w:firstLine="540"/>
        <w:jc w:val="both"/>
      </w:pPr>
      <w:r>
        <w:t>6. Квалификационная характеристика каждой должности имеет три раздела.</w:t>
      </w:r>
    </w:p>
    <w:p w:rsidR="006D6D68" w:rsidRDefault="006D6D68">
      <w:pPr>
        <w:pStyle w:val="ConsPlusNormal"/>
        <w:spacing w:before="220"/>
        <w:ind w:firstLine="540"/>
        <w:jc w:val="both"/>
      </w:pPr>
      <w:r>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6D6D68" w:rsidRDefault="006D6D68">
      <w:pPr>
        <w:pStyle w:val="ConsPlusNormal"/>
        <w:spacing w:before="220"/>
        <w:ind w:firstLine="540"/>
        <w:jc w:val="both"/>
      </w:pPr>
      <w:r>
        <w:lastRenderedPageBreak/>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D6D68" w:rsidRDefault="006D6D68">
      <w:pPr>
        <w:pStyle w:val="ConsPlusNormal"/>
        <w:spacing w:before="220"/>
        <w:ind w:firstLine="540"/>
        <w:jc w:val="both"/>
      </w:pPr>
      <w: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6D6D68" w:rsidRDefault="006D6D68">
      <w:pPr>
        <w:pStyle w:val="ConsPlusNormal"/>
        <w:spacing w:before="220"/>
        <w:ind w:firstLine="540"/>
        <w:jc w:val="both"/>
      </w:pPr>
      <w:r>
        <w:t>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внутридолжностное квалификационное категорирование по оплате труда.</w:t>
      </w:r>
    </w:p>
    <w:p w:rsidR="006D6D68" w:rsidRDefault="006D6D68">
      <w:pPr>
        <w:pStyle w:val="ConsPlusNormal"/>
        <w:spacing w:before="220"/>
        <w:ind w:firstLine="540"/>
        <w:jc w:val="both"/>
      </w:pPr>
      <w:r>
        <w:t>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внутридолжностное квалификационное категорирование, должностное наименование "старший" не применяется.</w:t>
      </w:r>
    </w:p>
    <w:p w:rsidR="006D6D68" w:rsidRDefault="006D6D68">
      <w:pPr>
        <w:pStyle w:val="ConsPlusNormal"/>
        <w:spacing w:before="220"/>
        <w:ind w:firstLine="540"/>
        <w:jc w:val="both"/>
      </w:pPr>
      <w: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6D6D68" w:rsidRDefault="006D6D68">
      <w:pPr>
        <w:pStyle w:val="ConsPlusNormal"/>
        <w:spacing w:before="220"/>
        <w:ind w:firstLine="540"/>
        <w:jc w:val="both"/>
      </w:pPr>
      <w: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6D6D68" w:rsidRDefault="006D6D68">
      <w:pPr>
        <w:pStyle w:val="ConsPlusNormal"/>
        <w:spacing w:before="220"/>
        <w:ind w:firstLine="540"/>
        <w:jc w:val="both"/>
      </w:pPr>
      <w:r>
        <w:t>10. 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6D6D68" w:rsidRDefault="006D6D68">
      <w:pPr>
        <w:pStyle w:val="ConsPlusNormal"/>
        <w:spacing w:before="220"/>
        <w:ind w:firstLine="540"/>
        <w:jc w:val="both"/>
      </w:pPr>
      <w:r>
        <w:t>11.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6D6D68" w:rsidRDefault="006D6D68">
      <w:pPr>
        <w:pStyle w:val="ConsPlusNormal"/>
        <w:spacing w:before="220"/>
        <w:ind w:firstLine="540"/>
        <w:jc w:val="both"/>
      </w:pPr>
      <w: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w:t>
      </w:r>
      <w:r>
        <w:lastRenderedPageBreak/>
        <w:t>замещение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6D6D68" w:rsidRDefault="006D6D68">
      <w:pPr>
        <w:pStyle w:val="ConsPlusNormal"/>
        <w:ind w:firstLine="540"/>
        <w:jc w:val="both"/>
      </w:pPr>
    </w:p>
    <w:p w:rsidR="006D6D68" w:rsidRDefault="006D6D68">
      <w:pPr>
        <w:pStyle w:val="ConsPlusNormal"/>
        <w:jc w:val="center"/>
        <w:outlineLvl w:val="1"/>
      </w:pPr>
      <w:bookmarkStart w:id="1" w:name="P62"/>
      <w:bookmarkEnd w:id="1"/>
      <w:r>
        <w:t>II. ДОЛЖНОСТИ РУКОВОДИТЕЛЕЙ</w:t>
      </w:r>
    </w:p>
    <w:p w:rsidR="006D6D68" w:rsidRDefault="006D6D68">
      <w:pPr>
        <w:pStyle w:val="ConsPlusNormal"/>
        <w:jc w:val="center"/>
      </w:pPr>
    </w:p>
    <w:p w:rsidR="006D6D68" w:rsidRDefault="006D6D68">
      <w:pPr>
        <w:pStyle w:val="ConsPlusNormal"/>
        <w:jc w:val="center"/>
        <w:outlineLvl w:val="2"/>
      </w:pPr>
      <w:r>
        <w:t>Руководитель (ректор, директор)</w:t>
      </w:r>
    </w:p>
    <w:p w:rsidR="006D6D68" w:rsidRDefault="006D6D68">
      <w:pPr>
        <w:pStyle w:val="ConsPlusNormal"/>
        <w:jc w:val="center"/>
      </w:pPr>
      <w:r>
        <w:t>образовательного учреждения высшего профессионального</w:t>
      </w:r>
    </w:p>
    <w:p w:rsidR="006D6D68" w:rsidRDefault="006D6D68">
      <w:pPr>
        <w:pStyle w:val="ConsPlusNormal"/>
        <w:jc w:val="center"/>
      </w:pPr>
      <w:r>
        <w:t>и дополнительного профессионального образования</w:t>
      </w:r>
    </w:p>
    <w:p w:rsidR="006D6D68" w:rsidRDefault="006D6D68">
      <w:pPr>
        <w:pStyle w:val="ConsPlusNormal"/>
        <w:jc w:val="center"/>
      </w:pPr>
    </w:p>
    <w:p w:rsidR="006D6D68" w:rsidRDefault="006D6D68">
      <w:pPr>
        <w:pStyle w:val="ConsPlusNormal"/>
        <w:ind w:firstLine="540"/>
        <w:jc w:val="both"/>
      </w:pPr>
      <w:r>
        <w:t xml:space="preserve">Должностные обязанности. Осуществляет руководство образовательным учреждением высшего профессионального образования (дополнительного профессионального образования) (далее - образовательное учреждение). Определяет цели и стратегию развития образовательного учреждения. Руководит учебной, научной, организационно-хозяйственной и финансово-экономической деятельностью ученого совета образовательного учреждения, его. Организует работу и взаимодействие структурных подразделений образовательного учреждения, направляет их деятельность на совершенствование образовательного и научного процесса с учетом социальных приоритетов и потребности в специалистах в экономике страны (региона). Обеспечивает качество и эффективность образовательной, научной и воспитательной работы образовательного учреждения, уровень его материально-технической базы.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Организует управление образовательным учреждением на основе достижений в области использования новейшей техники и технологии, отечественного и зарубежного опыта в образовании, использования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образовательного учреждения. Организует связь с научными организациями Российской академии наук, со смежными образовательными учреждениями, направленную на повышение эффективности подготовки специалистов, поддержание и расширение международного сотрудничества образовательного учреждения в области образования и науки. Обеспечивает внедрение и привлечение инновационных технологий образования в целях поддержания и расширения сферы образовательной деятельности образовательного учреждения. Утверждает учебные планы и дополнительные образовательные программы. Принимает меры по обеспечению образовательного учреждения квалифицированными кадрами, проведению регулярного повышения квалификации профессорско-преподавательского состава и иных категорий работников образовательного учреждения, обмену опытом, созданию благоприятных и безопасных условий труда, соблюдению требований правил по охране труда и пожарной безопасности. Обеспечивает сочетание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образовательного учреждения, применение принципов их материальной заинтересованности и ответственности за порученное дело и результаты работы, выплату в полном размере причитающейся работникам заработной платы в сроки, установленные законодательством, коллективным договором, трудовым договором. Обеспечивает соблюдение принципов социального партнерства в деятельности образовательного учреждения, функционирование комиссии по ведению коллективных переговоров, подготовку проектов коллективных договоров и соглашений, выполнение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образовательного учреждения. Осуществляет распределение обязанностей между заместителями руководителя (проректорами, заместителями директора) образовательного учреждения, утверждает должностные инструкции его работников. Утверждает структуру и штатное расписание образовательного учреждения. Осуществляет прием, перевод и увольнение работников. Защищает имущественные интересы образовательного учреждения в суде, арбитраже. Действует без доверенности от имени образовательного </w:t>
      </w:r>
      <w:r>
        <w:lastRenderedPageBreak/>
        <w:t>учреждения и представляет интересы учреждения в органах государственной власти и управления. Обеспечивает соблюдение государственной тайны, целевое использование финансовых средств. Организует в образовательном учреждении учет военнообязанных, пребывающих в запасе, подлежащих призыву на военную службу. Обеспечивает: представление сведений в органы местного самоуправления и военные комиссариаты; выполнение договорных обязательств, а в военное время - государственных заказов по установленным заданиям; организацию мероприятий по гражданской обороне образовательного учреждения.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приоритетные направления развития научной деятельности в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дополнительное профессиональное образование в области государственного и муниципального управления, управления персоналом, управления проектами, менеджмента и экономики; наличие ученой степени и ученого звания; стаж научной или научно-педагогической работы не менее 5 лет.</w:t>
      </w:r>
    </w:p>
    <w:p w:rsidR="006D6D68" w:rsidRDefault="006D6D68">
      <w:pPr>
        <w:pStyle w:val="ConsPlusNormal"/>
        <w:ind w:firstLine="540"/>
        <w:jc w:val="both"/>
      </w:pPr>
    </w:p>
    <w:p w:rsidR="006D6D68" w:rsidRDefault="006D6D68">
      <w:pPr>
        <w:pStyle w:val="ConsPlusNormal"/>
        <w:jc w:val="center"/>
        <w:outlineLvl w:val="2"/>
      </w:pPr>
      <w:r>
        <w:t>Президент образовательного учреждения высшего</w:t>
      </w:r>
    </w:p>
    <w:p w:rsidR="006D6D68" w:rsidRDefault="006D6D68">
      <w:pPr>
        <w:pStyle w:val="ConsPlusNormal"/>
        <w:jc w:val="center"/>
      </w:pPr>
      <w:r>
        <w:t>профессионального образования</w:t>
      </w:r>
    </w:p>
    <w:p w:rsidR="006D6D68" w:rsidRDefault="006D6D68">
      <w:pPr>
        <w:pStyle w:val="ConsPlusNormal"/>
        <w:jc w:val="center"/>
      </w:pPr>
    </w:p>
    <w:p w:rsidR="006D6D68" w:rsidRDefault="006D6D68">
      <w:pPr>
        <w:pStyle w:val="ConsPlusNormal"/>
        <w:ind w:firstLine="540"/>
        <w:jc w:val="both"/>
      </w:pPr>
      <w:r>
        <w:t>Должностные обязанности. Участвует в деятельности попечительского совета и иных органов самоуправления образовательного учреждения высшего профессионального образования, в разработке концепции развития образовательного учреждения высшего профессионального образования, в решении вопросов совершенствования его учебной, научной, воспитательной, организационной и управленческой деятельности. Представляет образовательное учреждение в отношениях с государственными органами, органами местного самоуправления, общественными и иными организациями. Осуществляет иные функции и полномочия в соответствии с уставом, решениями общего собрания (конференции) работников и обучающихся (студентов), ученого совета образовательного учреждения высшего профессионального образования.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методические и нормативные документы по подготовке специалистов высшего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образования; основы трудового законодательства;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должности ректора образовательного учреждения высшего профессионального образования не менее 10 лет.</w:t>
      </w:r>
    </w:p>
    <w:p w:rsidR="006D6D68" w:rsidRDefault="006D6D68">
      <w:pPr>
        <w:pStyle w:val="ConsPlusNormal"/>
        <w:ind w:firstLine="540"/>
        <w:jc w:val="both"/>
      </w:pPr>
    </w:p>
    <w:p w:rsidR="006D6D68" w:rsidRDefault="006D6D68">
      <w:pPr>
        <w:pStyle w:val="ConsPlusNormal"/>
        <w:jc w:val="center"/>
        <w:outlineLvl w:val="2"/>
      </w:pPr>
      <w:r>
        <w:t>Заместитель руководителя (проректор, заместитель директора)</w:t>
      </w:r>
    </w:p>
    <w:p w:rsidR="006D6D68" w:rsidRDefault="006D6D68">
      <w:pPr>
        <w:pStyle w:val="ConsPlusNormal"/>
        <w:jc w:val="center"/>
      </w:pPr>
      <w:r>
        <w:lastRenderedPageBreak/>
        <w:t>образовательного учреждения высшего профессионального</w:t>
      </w:r>
    </w:p>
    <w:p w:rsidR="006D6D68" w:rsidRDefault="006D6D68">
      <w:pPr>
        <w:pStyle w:val="ConsPlusNormal"/>
        <w:jc w:val="center"/>
      </w:pPr>
      <w:r>
        <w:t>и дополнительного профессионального образования</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руководство отдельным направлением деятельности образовательного учреждения. Определяет цели и стратегию развития образовательного учреждения по курируемым направлениям деятельности, руководит организационно-хозяйственной и финансово-экономической деятельностью. Организует работу и взаимодействие структурных подразделений образовательного учреждения, находящихся в его ведении, принимает меры по обеспечению их квалифицированными кадрами, по формированию материально-технической базы с учетом достижений в области развития высшего профессионального и дополнительного профессионального образования, использования новейших техники и технологий, отечественного и зарубежного опыта в образовании, развития профессиональных знаний, обмена опытом, прогрессивных форм управления и организации труда, обоснованных норм расходования и рационального использования материальных и технических ресурсов. Обеспечивает выполнение образовательным учреждением обязательств перед федеральным (региональным) бюджетом, государственными внебюджетными фондами, кредиторами. Обеспечивает меры по созданию благоприятных и безопасных условий труда, соблюдению требований правил по охране труда и пожарной безопасности. Обеспечивает сочетание по курируемым направлениям экономических и административных методов руководства, применение принципов материальных и моральных стимулов повышения эффективности деятельности работников, применение принципов их материальной заинтересованности и ответственности за порученное дело и результаты работы. Обеспечивает выполнение структурными подразделениями образовательного учреждения коллективного договора, соблюдение трудовой и производственной дисциплины, способствует развитию трудовой мотивации, инициативы и активности работников. Решает вопросы финансовой, экономической, производственно-хозяйственной и иной деятельности образовательного учреждения в пределах предоставленных ему полномочий. Участвует в формировании структуры и штатного расписания образовательного учреждения.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научной деятельности в Российской Федерации;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специалистов высшего профессионального и дополнительного профессионального образования; основы налогового, экономического и экологического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основы трудового законодательства;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 при наличии ученой степени стаж работы не менее 3 лет.</w:t>
      </w:r>
    </w:p>
    <w:p w:rsidR="006D6D68" w:rsidRDefault="006D6D68">
      <w:pPr>
        <w:pStyle w:val="ConsPlusNormal"/>
        <w:ind w:firstLine="540"/>
        <w:jc w:val="both"/>
      </w:pPr>
    </w:p>
    <w:p w:rsidR="006D6D68" w:rsidRDefault="006D6D68">
      <w:pPr>
        <w:pStyle w:val="ConsPlusNormal"/>
        <w:jc w:val="center"/>
        <w:outlineLvl w:val="2"/>
      </w:pPr>
      <w:r>
        <w:t>Руководитель (директор, заведующий, начальник)</w:t>
      </w:r>
    </w:p>
    <w:p w:rsidR="006D6D68" w:rsidRDefault="006D6D68">
      <w:pPr>
        <w:pStyle w:val="ConsPlusNormal"/>
        <w:jc w:val="center"/>
      </w:pPr>
      <w:r>
        <w:t>структурного подразделения</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высшего профессионального и дополнительного профессионального образования: филиала, института &lt;*&gt;, представительства, кабинета, </w:t>
      </w:r>
      <w:r>
        <w:lastRenderedPageBreak/>
        <w:t>лаборатории, управления, отдела, отделения, подготовительных курсов (отделений), студенческого бюро, мастерской, учебной станции (базы), межкафедральной (межфакультетской) учебной лаборатории и других структурных подразделений (в т.ч. обособленных структурных подразделений) в пределах предоставленных полномочий.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издает необходимые распоряжения, контролирует выполнение плановых заданий. Осуществляет координацию деятельности работников структурного подразделения, создает условия для их работы. Принимает меры по созданию необходимых социально-бытовых условий для обучающихся и работников образовательного учреждения, вносит необходимые предложения по их улучшению. Участвует в подборе и расстановке кадров, в решении вопросов повышения квалификации и профессионального мастерства работников, формирования структуры и штата образовательного учреждения. Принимает участие в развитии и укреплении учебно-материальной базы образовательного учреждения, оснащении современным оборудованием, учебной литературой, пособиями и техническими средствами обучения, обеспечивает их сохранность, пополнение и эффективное использование. Организует и проводит учебно-методические (научные, научно-методические) семинары (совещания, конференции) и иные мероприятия. Координирует подготовку, рецензирование и издание учебно-методических документов, выполнение научно-исследовательской, научно-методической работы. Обеспечивает своевременное составление установленной отчетной документации.</w:t>
      </w:r>
    </w:p>
    <w:p w:rsidR="006D6D68" w:rsidRDefault="006D6D68">
      <w:pPr>
        <w:pStyle w:val="ConsPlusNormal"/>
        <w:spacing w:before="220"/>
        <w:ind w:firstLine="540"/>
        <w:jc w:val="both"/>
      </w:pPr>
      <w:r>
        <w:t>--------------------------------</w:t>
      </w:r>
    </w:p>
    <w:p w:rsidR="006D6D68" w:rsidRDefault="006D6D68">
      <w:pPr>
        <w:pStyle w:val="ConsPlusNormal"/>
        <w:spacing w:before="220"/>
        <w:ind w:firstLine="540"/>
        <w:jc w:val="both"/>
      </w:pPr>
      <w:r>
        <w:t>&lt;*&gt; Здесь и далее институт - структурное подразделение академии, университета.</w:t>
      </w:r>
    </w:p>
    <w:p w:rsidR="006D6D68" w:rsidRDefault="006D6D68">
      <w:pPr>
        <w:pStyle w:val="ConsPlusNormal"/>
        <w:ind w:firstLine="540"/>
        <w:jc w:val="both"/>
      </w:pPr>
    </w:p>
    <w:p w:rsidR="006D6D68" w:rsidRDefault="006D6D68">
      <w:pPr>
        <w:pStyle w:val="ConsPlusNormal"/>
        <w:ind w:firstLine="540"/>
        <w:jc w:val="both"/>
      </w:pPr>
      <w:r>
        <w:t>Организует работу и взаимодействие структурного подразделения с другими структурными подразделениями образовательного учреждения и заинтересованными организациями в пределах предоставленных полномочий. В пределах полномочий руководит деятельностью ученого совета структурного подразделения, представляет его интересы в ученом совете головного образовательного учреждения. Осуществляет отчет о работе по вопросам учебно-воспитательной, научно-исследовательской, научно-методической и иной деятельности, осуществляемой в соответствии с положением о структурном подразделении. Обеспечивает меры по созданию благоприятных и безопасных условий труда, соблюдению требований правил по охране труда и пожарной безопасности.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локальные нормативные акты образовательного учреждения, его структурного подразделения; основы педагогики, педагогической психологии; основные сведения о развитии образования в зарубежных странах; теорию и методы управления образовательными системами; основы налогового, экономического и экологического законодательства; финансово-хозяйственную деятельность образовательного учреждения; основы гражданского, административного, трудового, бюджетного, хозяйственного законодательства; основы менеджмента, управления персоналом, проектами;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по специальности "Государственное и муниципальное управление", "Менеджмент", "Управление персоналом"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не менее 3 лет.</w:t>
      </w:r>
    </w:p>
    <w:p w:rsidR="006D6D68" w:rsidRDefault="006D6D68">
      <w:pPr>
        <w:pStyle w:val="ConsPlusNormal"/>
        <w:spacing w:before="220"/>
        <w:ind w:firstLine="540"/>
        <w:jc w:val="both"/>
      </w:pPr>
      <w:r>
        <w:t xml:space="preserve">Для руководителей филиалов (институтов) - высшее профессиональное образование, </w:t>
      </w:r>
      <w:r>
        <w:lastRenderedPageBreak/>
        <w:t>наличие ученой степени,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не менее 5 лет.</w:t>
      </w:r>
    </w:p>
    <w:p w:rsidR="006D6D68" w:rsidRDefault="006D6D68">
      <w:pPr>
        <w:pStyle w:val="ConsPlusNormal"/>
        <w:ind w:firstLine="540"/>
        <w:jc w:val="both"/>
      </w:pPr>
    </w:p>
    <w:p w:rsidR="006D6D68" w:rsidRDefault="006D6D68">
      <w:pPr>
        <w:pStyle w:val="ConsPlusNormal"/>
        <w:jc w:val="center"/>
        <w:outlineLvl w:val="2"/>
      </w:pPr>
      <w:r>
        <w:t>Начальник (заведующий) отдела (управления) аспирантуры</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Организует учебный процесс подготовки аспирантов в соответствии с </w:t>
      </w:r>
      <w:hyperlink r:id="rId11" w:history="1">
        <w:r>
          <w:rPr>
            <w:color w:val="0000FF"/>
          </w:rPr>
          <w:t>номенклатурой</w:t>
        </w:r>
      </w:hyperlink>
      <w:r>
        <w:t xml:space="preserve"> специальностей научных работников. Принимает от поступающих в очную и заочную аспирантуру и оформляет согласно установленному порядку необходимые документы, передает их на рассмотрение приемной комиссии. Разрабатывает планы приема аспирантов по специальностям за счет бюджетных средств и средств от приносящей доход деятельности образовательного учреждения, графики проведения и сдачи вступительных и кандидатских экзаменов, согласовывает их с руководством учреждения, осуществляет контроль за их выполнением. Уведомляет членов приемных и экзаменационных комиссий, аспирантов и соискателей ученой степени о времени и месте проведения экзаменов. Обеспечивает работу приемных и экзаменационных комиссий. Привлекает к участию в учебном процессе профессоров, доцентов иных работников из числа профессорско-преподавательского состава и специалистов по соответствующему профилю подготовки. Организует разработку и учет выполнения аспирантами индивидуальных учебных планов, составляет отчеты о работе аспирантуры. Представляет необходимые сведения, касающиеся подготовки научных кадров, ученому (научно-техническому) совету образовательного учреждения. По результатам проведенных экзаменов подготавливает проекты приказов о зачислении аспирантов в очную или заочную аспирантуру, а также о продолжении обучения или отчислении их из аспирантуры. Оформляет документы о прикреплении соискателей ученой степени для сдачи кандидатских экзаменов и подготовки диссертаций на соискание ученой степени кандидата наук. Консультирует аспирантов и соискателей ученой степени по вопросам их прав и обязанностей, действующих правил и порядка оформления диссертационных работ.</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локальные нормативные акты образовательного учреждения; основные сведения о развитии образования в зарубежных странах; основы педагогики, педагогической психологии; порядок планирования и организации учебного процесса в области подготовки научно-педагогических и научных кадров; правила и порядок оформления диссертационных работ и рефератов, представления аспирантов к государственным и именным стипендиям; порядок учета и оформления учебной документации; основы делопроизводства, трудового законодательства;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научной, научно-педагогической работы или работы в организациях, соответствующей направлению деятельности аспирантуры, не менее 3 лет.</w:t>
      </w:r>
    </w:p>
    <w:p w:rsidR="006D6D68" w:rsidRDefault="006D6D68">
      <w:pPr>
        <w:pStyle w:val="ConsPlusNormal"/>
        <w:ind w:firstLine="540"/>
        <w:jc w:val="both"/>
      </w:pPr>
    </w:p>
    <w:p w:rsidR="006D6D68" w:rsidRDefault="006D6D68">
      <w:pPr>
        <w:pStyle w:val="ConsPlusNormal"/>
        <w:jc w:val="center"/>
        <w:outlineLvl w:val="2"/>
      </w:pPr>
      <w:r>
        <w:t>Советник при ректорате</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сбор и анализ информации о стратегии, проблемах развития образования, политике государства в сфере науки и образования, достижениях в осуществлении научной, научно-технической деятельности образовательного учреждения, а также подготовку аналитических справок и материалов по направлениям его деятельности. Осуществляет анализ документов и материалов по вопросам государственной политики и экономики в области образования и науки, вырабатывает необходимые предложения, рекомендации по совершенствованию и правовому обеспечению деятельности образовательного учреждения, по направлениям деятельности ректората.</w:t>
      </w:r>
    </w:p>
    <w:p w:rsidR="006D6D68" w:rsidRDefault="006D6D68">
      <w:pPr>
        <w:pStyle w:val="ConsPlusNormal"/>
        <w:spacing w:before="220"/>
        <w:ind w:firstLine="540"/>
        <w:jc w:val="both"/>
      </w:pPr>
      <w:r>
        <w:lastRenderedPageBreak/>
        <w:t>Должен знать: законы и иные нормативные правовые акты Российской Федерации по вопросам образования и науки; приоритетные направления развития образовательной системы Российской Федерации; способы и методы проведения экспертизы законодательных и иных нормативных правовых актов; требования к подготовке экспертизы законодательных и иных нормативных правовых актов;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условия и требования к работе на персональных компьютерах, иных электронно-цифровых устройствах;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 при наличии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p w:rsidR="006D6D68" w:rsidRDefault="006D6D68">
      <w:pPr>
        <w:pStyle w:val="ConsPlusNormal"/>
        <w:ind w:firstLine="540"/>
        <w:jc w:val="both"/>
      </w:pPr>
    </w:p>
    <w:p w:rsidR="006D6D68" w:rsidRDefault="006D6D68">
      <w:pPr>
        <w:pStyle w:val="ConsPlusNormal"/>
        <w:jc w:val="center"/>
        <w:outlineLvl w:val="2"/>
      </w:pPr>
      <w:r>
        <w:t>Ученый секретарь совета учреждения</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деятельность ученого совета образовательного учреждения, обеспечивает организационную и техническую подготовку заседаний ученого совета, разрабатывает планы его работы, ведет протоколы заседаний ученого совета, оформляет и подготавливает проекты решений ученого совета и приказов образовательного учреждения для их утверждения, контролирует выполнение принятых ученым советом решений. Подготавливает документацию к участию претендентов в конкурсе на замещение должностей профессорско-преподавательского состава, научных работников, разрабатывает критерии и методы оценки их деятельности. Ведет документацию ученого совета образовательного учреждения, принимает и проверяет представленные учеными секретарями советов факультетов, других структурных подразделений образовательного учреждения аттестационные дела соискателей ученых званий, представляет их в Высшую аттестационную комиссию. Подготавливает на работников представления к государственным и отраслевым наградам, оформляет документацию на аспирантов к представлению их к именным стипендиям.</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D6D68" w:rsidRDefault="006D6D68">
      <w:pPr>
        <w:pStyle w:val="ConsPlusNormal"/>
        <w:spacing w:before="220"/>
        <w:ind w:firstLine="540"/>
        <w:jc w:val="both"/>
      </w:pPr>
      <w:r>
        <w:t xml:space="preserve">Требования к квалификации. Высшее профессиональное образование и стаж работы в организациях по направлению профессиональной деятельности не менее 5 лет, при наличии </w:t>
      </w:r>
      <w:r>
        <w:lastRenderedPageBreak/>
        <w:t>ученой степени стаж работы не менее 3 лет.</w:t>
      </w:r>
    </w:p>
    <w:p w:rsidR="006D6D68" w:rsidRDefault="006D6D68">
      <w:pPr>
        <w:pStyle w:val="ConsPlusNormal"/>
        <w:ind w:firstLine="540"/>
        <w:jc w:val="both"/>
      </w:pPr>
    </w:p>
    <w:p w:rsidR="006D6D68" w:rsidRDefault="006D6D68">
      <w:pPr>
        <w:pStyle w:val="ConsPlusNormal"/>
        <w:jc w:val="center"/>
        <w:outlineLvl w:val="2"/>
      </w:pPr>
      <w:r>
        <w:t>Ученый секретарь совета факультета (института)</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подготовку планов работы диссертационного совета факультета (института). Контролирует выполнение принятых диссертационным советом факультета (института) решений. Обеспечивает организационную и техническую подготовку заседаний диссертационного совета факультета (института). Ведет документацию диссертационного совета факультета (института), подготавливает на соискателей ученых званий представления, протоколы заседаний и решений диссертационного совета факультета (института), проекты приказов образовательного учреждения, аттестационные дела. Подготавливает представления на работников к государственным и отраслевым наградам, претендентов к участию в конкурсе на замещение должностей профессорско-преподавательского состава и научных работников. Подготавливает представления аспирантов к именным стипендиям, оформляет необходимые протоколы заседаний, решений совета факультета (института), проекты приказов руководителя образовательного учреждения для дальнейшего представления их в ученый совет образовательного учреждения.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подготовки научно-педагогических и научных кадров; приоритетные направления развития образовательной системы Российской Федерации; основы гражданского, административного, трудового, бюджетного, хозяйственного законодательства; локальные нормативные акты образовательного учреждения; основные сведения о развитии образования в зарубежных странах; порядок и условия проведения конкурса на замещение должностей профессорско-преподавательского состава и научных работников; требования к работе на персональных компьютерах, иных электронно-цифровых устройствах; организацию делопроизводства, порядок оформления документации диссертационного совета факультета (института), образовательного учреждения; правила и порядок оформления диссертационных работ и рефератов, представления аспирантов к государственным и именным стипендиям; основные методы поиска, сбора, хранения, обработки,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5 лет.</w:t>
      </w:r>
    </w:p>
    <w:p w:rsidR="006D6D68" w:rsidRDefault="006D6D68">
      <w:pPr>
        <w:pStyle w:val="ConsPlusNormal"/>
        <w:ind w:firstLine="540"/>
        <w:jc w:val="both"/>
      </w:pPr>
    </w:p>
    <w:p w:rsidR="006D6D68" w:rsidRDefault="006D6D68">
      <w:pPr>
        <w:pStyle w:val="ConsPlusNormal"/>
        <w:jc w:val="center"/>
        <w:outlineLvl w:val="2"/>
      </w:pPr>
      <w:r>
        <w:t>Заведующий (директор, начальник, руководитель)</w:t>
      </w:r>
    </w:p>
    <w:p w:rsidR="006D6D68" w:rsidRDefault="006D6D68">
      <w:pPr>
        <w:pStyle w:val="ConsPlusNormal"/>
        <w:jc w:val="center"/>
      </w:pPr>
      <w:r>
        <w:t>питомника, учебного вивария, лесхоза, опытного поля,</w:t>
      </w:r>
    </w:p>
    <w:p w:rsidR="006D6D68" w:rsidRDefault="006D6D68">
      <w:pPr>
        <w:pStyle w:val="ConsPlusNormal"/>
        <w:jc w:val="center"/>
      </w:pPr>
      <w:r>
        <w:t>ботанического сада (дендрария)</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Осуществляет руководство деятельностью питомника, учебного вивария, лесхоза, опытного поля, ботанического сада (дендрария) (далее - учебное структурное подразделение), разрабатывает текущие и перспективные тематические планы их работы по соответствующим направлениям подготовки специалистов, проведению практических и лабораторных занятий, всех видов практики на базе учебного структурного подразделения, контролирует их выполнение. Принимает меры по комплектованию учебного структурного подразделения необходимыми видами растений (животных) в нужном количестве, их разведению и сохранности, обеспечению для них квалифицированного ухода и необходимых условий содержания. Осуществляет анализ работы учебного структурного подразделения, разрабатывает предложения по совершенствованию условий его работы. Принимает участие в проведении лабораторно-диагностических исследований. Организует изучение болезней, патологий растений (животных), имеющихся в учебном структурном подразделении. Осуществляет связь с организациями, имеющими профильные биологические (ветеринарные) </w:t>
      </w:r>
      <w:r>
        <w:lastRenderedPageBreak/>
        <w:t>службы. Осуществляет внедрение передового опыта работы в учебном структурном подразделении, составляет установленную отчетность о его работе. В пределах полномочий осуществляет подбор, прием и расстановку кадров учебного структурного подразделения, координирует его работу.</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локальные нормативные акты образовательного учреждения; теорию и методы управления образовательными системами; основы педагогики,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нормативные документы, касающиеся деятельности учебного структурного подразделения; биологию растений (животных) и правила их разведения (содержания); основы агрономии (агротехники), биологии, зоотехники, ветеринарии, генетики; современные методы разведения растений (животных);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6D6D68" w:rsidRDefault="006D6D68">
      <w:pPr>
        <w:pStyle w:val="ConsPlusNormal"/>
        <w:ind w:firstLine="540"/>
        <w:jc w:val="both"/>
      </w:pPr>
    </w:p>
    <w:p w:rsidR="006D6D68" w:rsidRDefault="006D6D68">
      <w:pPr>
        <w:pStyle w:val="ConsPlusNormal"/>
        <w:jc w:val="center"/>
        <w:outlineLvl w:val="2"/>
      </w:pPr>
      <w:r>
        <w:t>Руководитель (заведующий) учебной (учебно-производственной,</w:t>
      </w:r>
    </w:p>
    <w:p w:rsidR="006D6D68" w:rsidRDefault="006D6D68">
      <w:pPr>
        <w:pStyle w:val="ConsPlusNormal"/>
        <w:jc w:val="center"/>
      </w:pPr>
      <w:r>
        <w:t>производственной) практики</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Организует подготовку и обеспечивает проведение учебной (учебно-производственной, производственной) практики (далее - практика) в соответствии с уставом образовательного учреждения и положением о практике. Осуществляет общее руководство всеми видами и направлениями проведения практики по направлениям (специальностям) подготовки образовательного учреждения (структурного подразделения, факультета (института), филиала). Определяет стратегию, цели и задачи практики. Осуществляет разработку и представление на утверждение учебно-методические документы по вопросам проведения всех видов практики. Ведет работу по обеспечению проведения практики по направлениям (специальностям) подготовки образовательного учреждения совместно с представителями (руководителями) организаций, соответствующих профильной подготовки обучающихся. Совместно с руководителями образовательных учреждений (структурных подразделений) решает учебно-методические, административные, финансовые, хозяйственные и иные вопросы, возникающие в процессе работы по обеспечению проведения и проведению практики.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образовательного учреждения; порядок составления учебных планов; правила ведения документации по учебной работе; современные формы и методы обучения и воспитания; основы педагогики, психологии, экологии, экономики, права, социологии; финансово-хозяйственную деятельность образовательного учреждения; основы административного, трудового и хозяйственного законодательства, управления персоналом;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на педагогических должностях или 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p w:rsidR="006D6D68" w:rsidRDefault="006D6D68">
      <w:pPr>
        <w:pStyle w:val="ConsPlusNormal"/>
        <w:jc w:val="center"/>
      </w:pPr>
    </w:p>
    <w:p w:rsidR="006D6D68" w:rsidRDefault="006D6D68">
      <w:pPr>
        <w:pStyle w:val="ConsPlusNormal"/>
        <w:jc w:val="center"/>
        <w:outlineLvl w:val="2"/>
      </w:pPr>
      <w:r>
        <w:t>Директор(начальник, руководитель) студенческого</w:t>
      </w:r>
    </w:p>
    <w:p w:rsidR="006D6D68" w:rsidRDefault="006D6D68">
      <w:pPr>
        <w:pStyle w:val="ConsPlusNormal"/>
        <w:jc w:val="center"/>
      </w:pPr>
      <w:r>
        <w:lastRenderedPageBreak/>
        <w:t>дворца культуры</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руководство студенческим дворцом культуры в соответствии с уставом образовательного учреждения и положением о дворце культуры. Разрабатывает основные направления культурно-просветительной и досуговой деятельности обучающихся (студентов). Составляет планы творческой деятельности дворца культуры. Обеспечивает проведение культурно-массовых мероприятий для обучающихся (студентов), в том числе силами самих обучающихся (студентов). Организует и развивает формы художественной самодеятельности, работы кружков и творческих коллективов обучающихся (студентов) и работников образовательного учреждения. Поддерживает и развивает связи с творческими союзами, общественными организациями и учреждениями культуры с целью привлечения их к проводимым во дворце культуры мероприятиям. Организует учет и сохранность вверенного имущества, своевременное представление всех видов установленной для дворца культуры отчетности. Контролирует соблюдение работниками дворца культуры функциональных обязанностей, трудовой дисциплины.</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трудового и хозяйственного законодательства и законодательства о культуре;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по направлению подготовки "Культура и искусство" и другим творческим направлениям и стаж работы по направлению профессиональной деятельности не менее 5 лет.</w:t>
      </w:r>
    </w:p>
    <w:p w:rsidR="006D6D68" w:rsidRDefault="006D6D68">
      <w:pPr>
        <w:pStyle w:val="ConsPlusNormal"/>
        <w:ind w:firstLine="540"/>
        <w:jc w:val="both"/>
      </w:pPr>
    </w:p>
    <w:p w:rsidR="006D6D68" w:rsidRDefault="006D6D68">
      <w:pPr>
        <w:pStyle w:val="ConsPlusNormal"/>
        <w:jc w:val="center"/>
        <w:outlineLvl w:val="2"/>
      </w:pPr>
      <w:r>
        <w:t>Директор (начальник, заведующий) студенческого общежития</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Руководит работой студенческого общежития. Осуществляет вселение в общежитие и выбытие из него, следит за своевременностью и правильностью регистрации проживающих и выписки выбывших из общежития граждан. Организует уборку помещений и контролирует соблюдение чистоты в спальных комнатах и местах общего пользования. Следит за исправной работой электросети, средств связи, водопровода, канализации и другого оборудования общежития. Обеспечивает для проживающих выдачу и прием постельных принадлежностей и необходимого инвентаря, выдает выбывшим из общежития необходимые справки, заполняет обходные листы и сведения об отсутствии задолженностей. Ведет учет имеющегося имущества, проводит периодически его осмотр и обеспечивает сохранность. Составляет при необходимости акты на списание имущества, инвентаря, материальных ценностей, в установленном порядке оформляет документы на взыскание стоимости испорченного, утраченного имущества, инвентаря с виновных лиц. Следит за обеспечением общежития необходимым имуществом, оборудованием, инвентарем. Контролирует выполнение проживающими в общежитии правил по охране труда и пожарной безопасности, ведет книгу записей санитарного и пожарного надзора, а также книгу жалоб и предложений, принимает меры по устранению отмеченных недостатков, разрешению конфликтных ситуаций, возникающих между проживающими в общежитии и обслуживающим персоналом. Обеспечивает проведение культурно-массовой и воспитательной работы.</w:t>
      </w:r>
    </w:p>
    <w:p w:rsidR="006D6D68" w:rsidRDefault="006D6D68">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основы педагогики, психологии, основы экологии, экономики, права, социологии, управления персоналом; финансово-хозяйственную деятельность образовательного учреждения; основы административного, жилищно-коммунального, трудового и хозяйственного законодательства; порядок содержания жилых, социально-культурных и </w:t>
      </w:r>
      <w:r>
        <w:lastRenderedPageBreak/>
        <w:t>бытовых помещений общежития; правила внутреннего распорядка в общежитиях;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p w:rsidR="006D6D68" w:rsidRDefault="006D6D68">
      <w:pPr>
        <w:pStyle w:val="ConsPlusNormal"/>
        <w:ind w:firstLine="540"/>
        <w:jc w:val="both"/>
      </w:pPr>
    </w:p>
    <w:p w:rsidR="006D6D68" w:rsidRDefault="006D6D68">
      <w:pPr>
        <w:pStyle w:val="ConsPlusNormal"/>
        <w:jc w:val="center"/>
        <w:outlineLvl w:val="2"/>
      </w:pPr>
      <w:r>
        <w:t>Директор (руководитель, заведующий) издательства учебной</w:t>
      </w:r>
    </w:p>
    <w:p w:rsidR="006D6D68" w:rsidRDefault="006D6D68">
      <w:pPr>
        <w:pStyle w:val="ConsPlusNormal"/>
        <w:jc w:val="center"/>
      </w:pPr>
      <w:r>
        <w:t>литературы и учебных пособий</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Руководит редакционно-издательской и производственной деятельностью издательства учебной литературы и учебных пособий. Организует работу по редактированию и выпуску учебной, учебно-методической, научной, методической, информационной и иной, используемой в деятельности образовательного учреждения литературы (далее - учебная литература), осуществляет контроль за ее содержанием и качеством художественного и технического оформления. Анализирует состояние спроса на выпускаемую учебную литературу в целях обеспечения ее конкурентоспособности на рынке, повышения рентабельности и доходности изданий. С учетом запросов и конъюнктуры рынка составляет проекты перспективных и годовых планов издания учебной литературы в соответствии с планами ее выпуска, утвержденными руководством образовательного учреждения. Руководит разработкой редакционно-подготовительных и производственно-финансовых планов, графиков редакционных и производственных процессов издания. Осуществляет контроль за сроками представления рукописей, подготовки их к набору и обработки корректурных оттисков, за выполнением полиграфическими предприятиями графиков по набору, печати и изготовлению тиража издания. Организует своевременное оформление издательских договоров с авторами и с внешними редакторами, рецензентами, художниками и другими лицами, привлекаемыми к выполнению работ по изданию учебной литературы. Осуществляет заключение договоров и оформление заказов на выполнение различных полиграфических и оформительских работ сторонними организациями. Контролирует правильность подготовки документов по расчетам за выполненные работы, установления авторских гонораров и размеров оплаты внештатным работникам. Утверждает номиналы и тиражи изданий. Подготавливает документы для лицензирования издательской деятельности. Организует своевременное материальное обеспечение производственной деятельности издательства, работу по рекламированию и реализации выпускаемой литературы, учет выполнения заключенных договоров. Осуществляет мероприятия по сокращению сроков прохождения рукописей. Обеспечивает экономию расходования средств при издании литературы, улучшение качества полиграфического исполнения, координацию деятельности работников издательства учебной литературы. Представляет предложения о поощрении или наложении взысканий на подчиненных работников, содействует повышению их квалификации.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определяющие основные направления развития экономики, науки и техники; нормативные документы, касающиеся редакционно-издательской деятельности; локальные нормативные акты образовательного учреждения; отечественные и зарубежные достижения в области экономики, науки и техники; порядок разработки планов издания литературы, графиков редакционных и производственных процессов изданий; порядок заключения издательских договоров с авторами, договоров на выполнение полиграфических и оформительских работ; основы экономики издательского дела; спрос, состояние и перспективы развития рынков сбыта литературы; основы авторского права; порядок подготовки рукописей к сдаче в производство, корректурных оттисков к изданию; технологию полиграфического производства; порядок лицензирования издательской деятельности; организацию труда; основы трудового, финансового, хозяйственного законодательства; правила по охране труда и пожарной безопасности.</w:t>
      </w:r>
    </w:p>
    <w:p w:rsidR="006D6D68" w:rsidRDefault="006D6D68">
      <w:pPr>
        <w:pStyle w:val="ConsPlusNormal"/>
        <w:spacing w:before="220"/>
        <w:ind w:firstLine="540"/>
        <w:jc w:val="both"/>
      </w:pPr>
      <w:r>
        <w:t xml:space="preserve">Требования к квалификации. Высшее профессиональное образование и стаж работы по </w:t>
      </w:r>
      <w:r>
        <w:lastRenderedPageBreak/>
        <w:t>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w:t>
      </w:r>
    </w:p>
    <w:p w:rsidR="006D6D68" w:rsidRDefault="006D6D68">
      <w:pPr>
        <w:pStyle w:val="ConsPlusNormal"/>
        <w:ind w:firstLine="540"/>
        <w:jc w:val="both"/>
      </w:pPr>
    </w:p>
    <w:p w:rsidR="006D6D68" w:rsidRDefault="006D6D68">
      <w:pPr>
        <w:pStyle w:val="ConsPlusNormal"/>
        <w:jc w:val="center"/>
        <w:outlineLvl w:val="2"/>
      </w:pPr>
      <w:r>
        <w:t>Помощник ректора (проректора)</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Выполняет работу по обеспечению деятельности ректора (директора, проректора, заместителя директора) (далее - руководитель). Обеспечивает поддержку взаимодействия руководителя с представителями органов исполнительной власти и руководителями организаций, его телефонных переговоров, координирует график заседаний и представительств руководителя на различных совещаниях, заседаниях, конференциях и семинарах с учетом его полномочий, обеспечивает его необходимой информацией для представительства в органах исполнительной власти и иных организациях. В пределах предоставленных полномочий координирует работу структурных подразделений образовательного учреждения, руководит подчиненными исполнителями. Ведет деловую переписку с организациями. Получает необходимые сведения для руководителя от структурных подразделений образовательного учреждения, вызывает на прием работников по его поручению. Принимает и передает телефонограммы, записывает сообщения и доводит их до сведения адресатов. Осуществляет работу по подготовке заседаний и совещаний, проводимых руководителем. Ведет делопроизводство, принимает корреспонденцию, поступающую на имя руководителя, систематизирует ее и докладывает ему о результатах выполнения принятых решений. Передает документы в структурные подразделения образовательного учреждения конкретным исполнителям для использования их в работе либо исполнения и подготовки ответа и предложений по их реализации, осуществляет контроль за сроками исполнения поручений. Организует прием посетителей, содействует оперативному рассмотрению их предложений и просьб. В пределах предоставленных прав представляет руководителя в иных организациях.</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образования и воспитания; приоритетные направления развития образовательной системы Российской Федерации; основные сведения о развитии образования в зарубежных странах, теорию и методы управления образовательными системами; локальные нормативные акты учреждения; основы гражданского, административного, трудового, бюджетного, хозяйственного законодательства в части, касающейся регулирования деятельности образовательных учреждений и их структурных подразделений; основы менеджмента, управления персоналом, управления проектами; локальные нормативные акты образовательного учреждения; требования к работе на персональных компьютерах, иных электронно-цифровых устройствах; организацию делопроизводства;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по направлению профессиональной деятельности не менее 3 лет.</w:t>
      </w:r>
    </w:p>
    <w:p w:rsidR="006D6D68" w:rsidRDefault="006D6D68">
      <w:pPr>
        <w:pStyle w:val="ConsPlusNormal"/>
        <w:ind w:firstLine="540"/>
        <w:jc w:val="both"/>
      </w:pPr>
    </w:p>
    <w:p w:rsidR="006D6D68" w:rsidRDefault="006D6D68">
      <w:pPr>
        <w:pStyle w:val="ConsPlusNormal"/>
        <w:jc w:val="center"/>
        <w:outlineLvl w:val="1"/>
      </w:pPr>
      <w:bookmarkStart w:id="2" w:name="P164"/>
      <w:bookmarkEnd w:id="2"/>
      <w:r>
        <w:t>III. ДОЛЖНОСТИ ПРОФЕССОРСКО-ПРЕПОДАВАТЕЛЬСКОГО СОСТАВА</w:t>
      </w:r>
    </w:p>
    <w:p w:rsidR="006D6D68" w:rsidRDefault="006D6D68">
      <w:pPr>
        <w:pStyle w:val="ConsPlusNormal"/>
        <w:jc w:val="center"/>
      </w:pPr>
    </w:p>
    <w:p w:rsidR="006D6D68" w:rsidRDefault="006D6D68">
      <w:pPr>
        <w:pStyle w:val="ConsPlusNormal"/>
        <w:jc w:val="center"/>
        <w:outlineLvl w:val="2"/>
      </w:pPr>
      <w:r>
        <w:t>Ассистент</w:t>
      </w:r>
    </w:p>
    <w:p w:rsidR="006D6D68" w:rsidRDefault="006D6D68">
      <w:pPr>
        <w:pStyle w:val="ConsPlusNormal"/>
        <w:jc w:val="center"/>
      </w:pPr>
    </w:p>
    <w:p w:rsidR="006D6D68" w:rsidRDefault="006D6D68">
      <w:pPr>
        <w:pStyle w:val="ConsPlusNormal"/>
        <w:ind w:firstLine="540"/>
        <w:jc w:val="both"/>
      </w:pPr>
      <w:r>
        <w:t xml:space="preserve">Должностные обязанности.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w:t>
      </w:r>
      <w:r>
        <w:lastRenderedPageBreak/>
        <w:t>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D6D68" w:rsidRDefault="006D6D68">
      <w:pPr>
        <w:pStyle w:val="ConsPlusNormal"/>
        <w:ind w:firstLine="540"/>
        <w:jc w:val="both"/>
      </w:pPr>
    </w:p>
    <w:p w:rsidR="006D6D68" w:rsidRDefault="006D6D68">
      <w:pPr>
        <w:pStyle w:val="ConsPlusNormal"/>
        <w:jc w:val="center"/>
        <w:outlineLvl w:val="2"/>
      </w:pPr>
      <w:r>
        <w:t>Преподаватель</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D6D68" w:rsidRDefault="006D6D68">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w:t>
      </w:r>
      <w:r>
        <w:lastRenderedPageBreak/>
        <w:t>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D6D68" w:rsidRDefault="006D6D68">
      <w:pPr>
        <w:pStyle w:val="ConsPlusNormal"/>
        <w:ind w:firstLine="540"/>
        <w:jc w:val="both"/>
      </w:pPr>
    </w:p>
    <w:p w:rsidR="006D6D68" w:rsidRDefault="006D6D68">
      <w:pPr>
        <w:pStyle w:val="ConsPlusNormal"/>
        <w:jc w:val="center"/>
        <w:outlineLvl w:val="2"/>
      </w:pPr>
      <w:r>
        <w:t>Старший преподаватель</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6D6D68" w:rsidRDefault="006D6D68">
      <w:pPr>
        <w:pStyle w:val="ConsPlusNormal"/>
        <w:jc w:val="center"/>
      </w:pPr>
    </w:p>
    <w:p w:rsidR="006D6D68" w:rsidRDefault="006D6D68">
      <w:pPr>
        <w:pStyle w:val="ConsPlusNormal"/>
        <w:jc w:val="center"/>
        <w:outlineLvl w:val="2"/>
      </w:pPr>
      <w:r>
        <w:t>Доцент</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 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6D6D68" w:rsidRDefault="006D6D68">
      <w:pPr>
        <w:pStyle w:val="ConsPlusNormal"/>
        <w:ind w:firstLine="540"/>
        <w:jc w:val="both"/>
      </w:pPr>
    </w:p>
    <w:p w:rsidR="006D6D68" w:rsidRDefault="006D6D68">
      <w:pPr>
        <w:pStyle w:val="ConsPlusNormal"/>
        <w:jc w:val="center"/>
        <w:outlineLvl w:val="2"/>
      </w:pPr>
      <w:r>
        <w:t>Профессор</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w:t>
      </w:r>
      <w:r>
        <w:lastRenderedPageBreak/>
        <w:t>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6D6D68" w:rsidRDefault="006D6D68">
      <w:pPr>
        <w:pStyle w:val="ConsPlusNormal"/>
        <w:jc w:val="center"/>
      </w:pPr>
    </w:p>
    <w:p w:rsidR="006D6D68" w:rsidRDefault="006D6D68">
      <w:pPr>
        <w:pStyle w:val="ConsPlusNormal"/>
        <w:jc w:val="center"/>
        <w:outlineLvl w:val="2"/>
      </w:pPr>
      <w:r>
        <w:t>Заведующий кафедрой</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Разрабатывает стратегию развития деятельности кафедры по направлениям подготовки, укрепляет и развивает внешние связи с работодателями и органами управления образованием. Осуществляет анализ рынка образовательных услуг и рынка труда по </w:t>
      </w:r>
      <w:r>
        <w:lastRenderedPageBreak/>
        <w:t>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за ознакомительной,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6D6D68" w:rsidRDefault="006D6D68">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w:t>
      </w:r>
      <w:r>
        <w:lastRenderedPageBreak/>
        <w:t>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6D6D68" w:rsidRDefault="006D6D68">
      <w:pPr>
        <w:pStyle w:val="ConsPlusNormal"/>
        <w:ind w:firstLine="540"/>
        <w:jc w:val="both"/>
      </w:pPr>
    </w:p>
    <w:p w:rsidR="006D6D68" w:rsidRDefault="006D6D68">
      <w:pPr>
        <w:pStyle w:val="ConsPlusNormal"/>
        <w:jc w:val="center"/>
        <w:outlineLvl w:val="2"/>
      </w:pPr>
      <w:r>
        <w:t>Декан факультета (директор института)</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форм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w:t>
      </w:r>
      <w:r>
        <w:lastRenderedPageBreak/>
        <w:t>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межкафедральные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отчитывается о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6D6D68" w:rsidRDefault="006D6D68">
      <w:pPr>
        <w:pStyle w:val="ConsPlusNormal"/>
        <w:spacing w:before="220"/>
        <w:ind w:firstLine="540"/>
        <w:jc w:val="both"/>
      </w:pPr>
      <w: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w:t>
      </w:r>
      <w:r>
        <w:lastRenderedPageBreak/>
        <w:t>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стаж научной или научно-педагогической работы не менее 5 лет, наличие ученой степени или ученого звания.</w:t>
      </w:r>
    </w:p>
    <w:p w:rsidR="006D6D68" w:rsidRDefault="006D6D68">
      <w:pPr>
        <w:pStyle w:val="ConsPlusNormal"/>
        <w:ind w:firstLine="540"/>
        <w:jc w:val="both"/>
      </w:pPr>
    </w:p>
    <w:p w:rsidR="006D6D68" w:rsidRDefault="006D6D68">
      <w:pPr>
        <w:pStyle w:val="ConsPlusNormal"/>
        <w:jc w:val="center"/>
        <w:outlineLvl w:val="1"/>
      </w:pPr>
      <w:bookmarkStart w:id="3" w:name="P208"/>
      <w:bookmarkEnd w:id="3"/>
      <w:r>
        <w:t>IV. ДОЛЖНОСТИ РАБОТНИКОВ АДМИНИСТРАТИВНО-ХОЗЯЙСТВЕННОГО</w:t>
      </w:r>
    </w:p>
    <w:p w:rsidR="006D6D68" w:rsidRDefault="006D6D68">
      <w:pPr>
        <w:pStyle w:val="ConsPlusNormal"/>
        <w:jc w:val="center"/>
      </w:pPr>
      <w:r>
        <w:t>И УЧЕБНО-ВСПОМОГАТЕЛЬНОГО ПЕРСОНАЛА</w:t>
      </w:r>
    </w:p>
    <w:p w:rsidR="006D6D68" w:rsidRDefault="006D6D68">
      <w:pPr>
        <w:pStyle w:val="ConsPlusNormal"/>
        <w:jc w:val="center"/>
      </w:pPr>
    </w:p>
    <w:p w:rsidR="006D6D68" w:rsidRDefault="006D6D68">
      <w:pPr>
        <w:pStyle w:val="ConsPlusNormal"/>
        <w:jc w:val="center"/>
        <w:outlineLvl w:val="2"/>
      </w:pPr>
      <w:r>
        <w:t>Диспетчер факультета</w:t>
      </w:r>
    </w:p>
    <w:p w:rsidR="006D6D68" w:rsidRDefault="006D6D68">
      <w:pPr>
        <w:pStyle w:val="ConsPlusNormal"/>
        <w:jc w:val="center"/>
      </w:pPr>
    </w:p>
    <w:p w:rsidR="006D6D68" w:rsidRDefault="006D6D68">
      <w:pPr>
        <w:pStyle w:val="ConsPlusNormal"/>
        <w:ind w:firstLine="540"/>
        <w:jc w:val="both"/>
      </w:pPr>
      <w:r>
        <w:t>Должностные обязанности. Выполняет работу по составлению расписания учебных занятий по семестрам (иным графикам занятий) на факультете. Осуществляет контроль за соблюдением работниками факультета выполнения учебной нагрузки. Составляет расписание учебных занятий кафедр по семестрам (иным графикам занятий) с учетом объема учебной нагрузки. Участвует в составлении учебного расписания преподавателей, расписания выполнения лабораторных, практических работ, семинаров, консультаций обучающихся (студентов, слушателей) и доводит их до сведения преподавателей каждой кафедры, осуществляет контроль за их выполнением, вносит в них при необходимости соответствующие изменения. Согласовывает изменения в расписании учебных занятий кафедр с руководителями кафедр и деканом факультета. Доводит составленное расписание учебных занятий до сведения обучающихся (студентов, слушателей) факультета на каждый семестр (иной график занятий). Оформляет учебную документацию (зачетные, экзаменационные ведомости и иные документы, связанные с академической успеваемостью обучающихся (студентов, слушателей). Оформляет и ведет журналы успеваемости обучающихся (студентов, слушателей) факультета, посещаемости ими лекций. Осуществляет компьютерную обработку учебной документации. Готовит график использования аудиторного фонда для занятий с обучающимися (студентами, слушателями).</w:t>
      </w:r>
    </w:p>
    <w:p w:rsidR="006D6D68" w:rsidRDefault="006D6D68">
      <w:pPr>
        <w:pStyle w:val="ConsPlusNormal"/>
        <w:spacing w:before="220"/>
        <w:ind w:firstLine="540"/>
        <w:jc w:val="both"/>
      </w:pPr>
      <w:r>
        <w:t>Должен знать: локальные нормативные акты образовательного учреждения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w:t>
      </w:r>
    </w:p>
    <w:p w:rsidR="006D6D68" w:rsidRDefault="006D6D68">
      <w:pPr>
        <w:pStyle w:val="ConsPlusNormal"/>
        <w:ind w:firstLine="540"/>
        <w:jc w:val="both"/>
      </w:pPr>
    </w:p>
    <w:p w:rsidR="006D6D68" w:rsidRDefault="006D6D68">
      <w:pPr>
        <w:pStyle w:val="ConsPlusNormal"/>
        <w:jc w:val="center"/>
        <w:outlineLvl w:val="2"/>
      </w:pPr>
      <w:r>
        <w:t>Тьютор</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Способствует формированию у обучающихся (студентов, слушателей) способности к самостоятельному действию: оказывает помощь в осознании неопределенности наличной ситуации, планировании шагов по достижению образа будущей профессиональной деятельности, ориентации в существующих информационном и образовательном пространствах в контексте поставленной задачи, выстраивании партнерства и взаимодействия с другими обучающимися (студентами, слушателями) и преподавателями, а также для решения своих задач, анализе и переоценке значимости своих результатов и целей. Помогает обучающимся (студентам, слушателям) в построении индивидуальной образовательной </w:t>
      </w:r>
      <w:r>
        <w:lastRenderedPageBreak/>
        <w:t>траектории: выборе элективных курсов, тем учебно-научного исследования, осуществляет консультации при подготовке к проведению групповых занятий-практикумов (тьюториалов). Оказывает помощь обучающимся (студентам, слушателям) в выполнении аттестационных работ разных типов, проводит их проверку и оценку, помогает в решении академических или личных проблем, связанных с обучением. Оказывает психологическую и педагогическую поддержку обучающимся (студентам, слушателям), проводит профессиональную ориентацию и консультирование по вопросам карьеры, в том числе самоопределения в случае выбора научной карьеры, поступления в аспирантуру и т.д. Оказывает поддержку в дистанционном образовании. Способствует социализации, формированию общей культуры личности, осознанному выбору и последующему освоению профессиональных образовательных программ, используя различные педагогические приемы и технические средства, фиксирует динамику познавательных интересов обучающихся (студентов, слушателей). Участвует в деятельности методических объединений и других формах методической работы.</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возрастную и специальную педагогику и психологию, физиологию, гигиену; специфику развития интересов и потребностей взрослых, основы их творческой деятельности; основы обучения взрослых; методику поиска и поддержки талантов; основы административного и трудового законодательства;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 Высшее профессиональное образование и стаж работы в образовательном учреждении не менее 3 лет.</w:t>
      </w:r>
    </w:p>
    <w:p w:rsidR="006D6D68" w:rsidRDefault="006D6D68">
      <w:pPr>
        <w:pStyle w:val="ConsPlusNormal"/>
        <w:ind w:firstLine="540"/>
        <w:jc w:val="both"/>
      </w:pPr>
    </w:p>
    <w:p w:rsidR="006D6D68" w:rsidRDefault="006D6D68">
      <w:pPr>
        <w:pStyle w:val="ConsPlusNormal"/>
        <w:jc w:val="center"/>
        <w:outlineLvl w:val="2"/>
      </w:pPr>
      <w:r>
        <w:t>Специалист по учебно-методической работе</w:t>
      </w:r>
    </w:p>
    <w:p w:rsidR="006D6D68" w:rsidRDefault="006D6D68">
      <w:pPr>
        <w:pStyle w:val="ConsPlusNormal"/>
        <w:ind w:firstLine="540"/>
        <w:jc w:val="both"/>
      </w:pPr>
    </w:p>
    <w:p w:rsidR="006D6D68" w:rsidRDefault="006D6D68">
      <w:pPr>
        <w:pStyle w:val="ConsPlusNormal"/>
        <w:ind w:firstLine="540"/>
        <w:jc w:val="both"/>
      </w:pPr>
      <w:r>
        <w:t xml:space="preserve">Должностные обязанности. Выполняет методическую работу по планированию и организации учебного процесса. Организует формирование учебных планов по направлениям (специальностям) подготовки студентов (бакалавров, специалистов и магистров) в соответствии с образовательными стандартами. Осуществляет распределение учебной нагрузки между факультетами, отделениями и кафедрами. Составляет ведомости выполнения почасовой нагрузки кафедр. Составляет учебное расписание преподавателей, расписание выполнения лабораторных, практических работ, семинаров, консультаций обучающихся (студентов, слушателей). Контролирует наличие и выполнение учебных планов кафедр, индивидуальных планов преподавателей, программы читаемых курсов лекций на предмет соответствия образовательному стандарту. Проверяет наличие учебной документации на кафедрах: рабочих программ курсов, расчета учебной нагрузки на учебный год (семестр), планов работы учебно-вспомогательного персонала, протоколов заседаний кафедры, журналов учета лабораторных работ, домашних заданий, курсового проектирования, списка тем дипломных проектов, списка руководителей дипломных и курсовых проектов, расписаний лабораторных работ, приема домашних заданий, проведения консультаций. Осуществляет оперативное регулирование выполнения учебного процесса. Фиксирует отклонения в выполнении учебной нагрузки с целью урегулирования расписания занятий и недопущения отклонения от образовательного стандарта. Корректирует ведомости выполнения учебной (почасовой) нагрузки. Осуществляет компьютерную обработку получаемой информации. Руководит разработкой системы рейтингов обучающихся (студентов, слушателей), составляет рейтинги, отвечает за обеспечение доступа к ним. Координирует освещение образовательного процесса на сайте структурного подразделения образовательного учреждения. Анализирует и представляет руководству сведения о причинах академической задолженности обучающихся (студентов, слушателей), отсева обучающихся (студентов, слушателей), а также отчеты по выполнению учебной нагрузки преподавателями. Готовит предложения по величине государственного задания и государственного заказа по подготовке бакалавров, специалистов и магистров и иных обучающихся на будущие периоды, по распределению численности профессорско-преподавательского (педагогического) персонала по </w:t>
      </w:r>
      <w:r>
        <w:lastRenderedPageBreak/>
        <w:t>кафедрам в зависимости от учебной нагрузки, выполняемой кафедрой. Составляет график использования аудиторного фонда для занятий с обучающимися (студентами, слушателями).</w:t>
      </w:r>
    </w:p>
    <w:p w:rsidR="006D6D68" w:rsidRDefault="006D6D68">
      <w:pPr>
        <w:pStyle w:val="ConsPlusNormal"/>
        <w:spacing w:before="220"/>
        <w:ind w:firstLine="540"/>
        <w:jc w:val="both"/>
      </w:pPr>
      <w:r>
        <w:t>Должен знать: законы и иные нормативные правовые акты Российской Федерации в области образования и науки; локальные нормативные акты образовательного учреждения; основные технологические процессы, правила и приемы работы по направлениям деятельности образовательного учреждения; методические и нормативные документы по организации учебного процесса, составлению учебно-методической документации и обеспечению учебного процесса; требования образовательного стандарта по направлениям подготовки (специальностям) образовательного учреждения;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w:t>
      </w:r>
    </w:p>
    <w:p w:rsidR="006D6D68" w:rsidRDefault="006D6D68">
      <w:pPr>
        <w:pStyle w:val="ConsPlusNormal"/>
        <w:spacing w:before="220"/>
        <w:ind w:firstLine="540"/>
        <w:jc w:val="both"/>
      </w:pPr>
      <w:r>
        <w:t>Специалист по учебно-методической работе I категории - высшее профессиональное образование и стаж работы в должности специалиста по учебно-методической работе II категории не менее 3 лет.</w:t>
      </w:r>
    </w:p>
    <w:p w:rsidR="006D6D68" w:rsidRDefault="006D6D68">
      <w:pPr>
        <w:pStyle w:val="ConsPlusNormal"/>
        <w:spacing w:before="220"/>
        <w:ind w:firstLine="540"/>
        <w:jc w:val="both"/>
      </w:pPr>
      <w:r>
        <w:t>Специалист по учебно-методической работе II категории - высшее профессиональное образование и стаж работы в должности специалиста по учебно-методической работе не менее 3 лет.</w:t>
      </w:r>
    </w:p>
    <w:p w:rsidR="006D6D68" w:rsidRDefault="006D6D68">
      <w:pPr>
        <w:pStyle w:val="ConsPlusNormal"/>
        <w:spacing w:before="220"/>
        <w:ind w:firstLine="540"/>
        <w:jc w:val="both"/>
      </w:pPr>
      <w:r>
        <w:t>Специалист по учебно-методической работе - высшее профессиональное образование без предъявления требований к стажу работы.</w:t>
      </w:r>
    </w:p>
    <w:p w:rsidR="006D6D68" w:rsidRDefault="006D6D68">
      <w:pPr>
        <w:pStyle w:val="ConsPlusNormal"/>
        <w:ind w:firstLine="540"/>
        <w:jc w:val="both"/>
      </w:pPr>
    </w:p>
    <w:p w:rsidR="006D6D68" w:rsidRDefault="006D6D68">
      <w:pPr>
        <w:pStyle w:val="ConsPlusNormal"/>
        <w:jc w:val="center"/>
        <w:outlineLvl w:val="2"/>
      </w:pPr>
      <w:r>
        <w:t>Учебный мастер</w:t>
      </w:r>
    </w:p>
    <w:p w:rsidR="006D6D68" w:rsidRDefault="006D6D68">
      <w:pPr>
        <w:pStyle w:val="ConsPlusNormal"/>
        <w:ind w:firstLine="540"/>
        <w:jc w:val="both"/>
      </w:pPr>
    </w:p>
    <w:p w:rsidR="006D6D68" w:rsidRDefault="006D6D68">
      <w:pPr>
        <w:pStyle w:val="ConsPlusNormal"/>
        <w:ind w:firstLine="540"/>
        <w:jc w:val="both"/>
      </w:pPr>
      <w:r>
        <w:t>Должностные обязанности. Организует работу техников и лаборантов по подготовке лабораторных работ, семинарских занятий, практических занятий. Снимает показания приборов, используемых в работе. Проводит профилактические осмотры используемого в работе оборудования и приборов, организует поверку приборов, оперативно принимает меры по устранению выявленных неполадок. Обеспечивает рабочее состояние лабораторного оборудования. Принимает участие: в монтаже, наладке, проведении регламентных работ лабораторий и кафедр; составлении планов развития лабораторной базы кафедры, расширения использования новейших образовательных технологий; разработке и вводе в эксплуатацию новых лабораторных установок, стендов, приборов и оборудования; в разработке технической и методической документации по использованию оборудования в учебном процессе. Следит за правильностью эксплуатации лабораторного фонда приборов и оборудования. Присутствует на лабораторных и практических занятиях с целью устранения различного рода неполадок и сбоев в работе приборов, стендов, установок и оборудования. Проводит демонстрацию работы на лабораторном оборудовании, демонстрацию действия приборов, стендов, установок, объясняет обучающимся (студентам, слушателям) правила их эксплуатации и использования в практических занятиях и в лабораторных работах. Проводит занятия с обучающимися (студентами, слушателями) о правилах работы с контрольно-измерительными приборами и инструментами, на лабораторном оборудовании, стендах, установках. Проводит с обучающимися (студентами, слушателями) инструктаж по охране труда и пожарной безопасности, электробезопасности, разъясняет правила соблюдения режимов энерго- и теплосбережения. Следит за состоянием учебных мест, техники, приборов, оборудования, за их обновлением, заменой комплектующих изделий и наличием запчастей к нему. Следит за обновлением учебных, учебно-методических пособий, макетов, стендов.</w:t>
      </w:r>
    </w:p>
    <w:p w:rsidR="006D6D68" w:rsidRDefault="006D6D68">
      <w:pPr>
        <w:pStyle w:val="ConsPlusNormal"/>
        <w:spacing w:before="220"/>
        <w:ind w:firstLine="540"/>
        <w:jc w:val="both"/>
      </w:pPr>
      <w:r>
        <w:t xml:space="preserve">Должен знать: локальные нормативные акты образовательного учреждения; нормативные и методические документы по организации учебного процесса, составлению учебной документации и обеспечению учебного процесса; правила организации и регулирования учебного процесса; основные технологические процессы и приемы работы по направлениям деятельности </w:t>
      </w:r>
      <w:r>
        <w:lastRenderedPageBreak/>
        <w:t>образовательного учреждения; правила эксплуатации, монтажа, ремонта используемого оборудования; порядок и правила работы на стендах и установках, на которых проводятся лабораторные работы, практические занятия и семинары; правила по охране труда и пожарной безопасности.</w:t>
      </w:r>
    </w:p>
    <w:p w:rsidR="006D6D68" w:rsidRDefault="006D6D68">
      <w:pPr>
        <w:pStyle w:val="ConsPlusNormal"/>
        <w:spacing w:before="220"/>
        <w:ind w:firstLine="540"/>
        <w:jc w:val="both"/>
      </w:pPr>
      <w:r>
        <w:t>Требования к квалификации.</w:t>
      </w:r>
    </w:p>
    <w:p w:rsidR="006D6D68" w:rsidRDefault="006D6D68">
      <w:pPr>
        <w:pStyle w:val="ConsPlusNormal"/>
        <w:spacing w:before="220"/>
        <w:ind w:firstLine="540"/>
        <w:jc w:val="both"/>
      </w:pPr>
      <w:r>
        <w:t>Учебный мастер I категории - высшее профессиональное образование и стаж работы в должности учебного мастера II категории не менее 3 лет.</w:t>
      </w:r>
    </w:p>
    <w:p w:rsidR="006D6D68" w:rsidRDefault="006D6D68">
      <w:pPr>
        <w:pStyle w:val="ConsPlusNormal"/>
        <w:spacing w:before="220"/>
        <w:ind w:firstLine="540"/>
        <w:jc w:val="both"/>
      </w:pPr>
      <w:r>
        <w:t>Учебный мастер II категории - высшее профессиональное образование и стаж работы в должности учебного мастера не менее 2 лет.</w:t>
      </w:r>
    </w:p>
    <w:p w:rsidR="006D6D68" w:rsidRDefault="006D6D68">
      <w:pPr>
        <w:pStyle w:val="ConsPlusNormal"/>
        <w:spacing w:before="220"/>
        <w:ind w:firstLine="540"/>
        <w:jc w:val="both"/>
      </w:pPr>
      <w:r>
        <w:t>Учебный мастер -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w:t>
      </w:r>
    </w:p>
    <w:p w:rsidR="006D6D68" w:rsidRDefault="006D6D68">
      <w:pPr>
        <w:pStyle w:val="ConsPlusNormal"/>
        <w:ind w:firstLine="540"/>
        <w:jc w:val="both"/>
      </w:pPr>
    </w:p>
    <w:p w:rsidR="006D6D68" w:rsidRDefault="006D6D68">
      <w:pPr>
        <w:pStyle w:val="ConsPlusNormal"/>
        <w:ind w:firstLine="540"/>
        <w:jc w:val="both"/>
      </w:pPr>
    </w:p>
    <w:p w:rsidR="006D6D68" w:rsidRDefault="006D6D68">
      <w:pPr>
        <w:pStyle w:val="ConsPlusNormal"/>
        <w:pBdr>
          <w:top w:val="single" w:sz="6" w:space="0" w:color="auto"/>
        </w:pBdr>
        <w:spacing w:before="100" w:after="100"/>
        <w:jc w:val="both"/>
        <w:rPr>
          <w:sz w:val="2"/>
          <w:szCs w:val="2"/>
        </w:rPr>
      </w:pPr>
    </w:p>
    <w:p w:rsidR="0097367D" w:rsidRDefault="0097367D">
      <w:bookmarkStart w:id="4" w:name="_GoBack"/>
      <w:bookmarkEnd w:id="4"/>
    </w:p>
    <w:sectPr w:rsidR="0097367D" w:rsidSect="00B95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68"/>
    <w:rsid w:val="001717D9"/>
    <w:rsid w:val="00695079"/>
    <w:rsid w:val="006D6D68"/>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D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D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6D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6D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256E39243C55675F48620960B96EF0D72E03FE16F1DFE576DD22CB1A620EF4BAD706276E629EFF3D8DC5AE191FE67283199C67866D9B5x9z2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14256E39243C55675F48620960B96EF0F73E53FE9681DFE576DD22CB1A620EF4BAD706276E629EEFAD8DC5AE191FE67283199C67866D9B5x9z2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4256E39243C55675F48620960B96EF0F72ED30E96E1DFE576DD22CB1A620EF59AD286E74E037EFFCCD8A0BA4xCzDP" TargetMode="External"/><Relationship Id="rId11" Type="http://schemas.openxmlformats.org/officeDocument/2006/relationships/hyperlink" Target="consultantplus://offline/ref=A14256E39243C55675F48620960B96EF0C79E031E0641DFE576DD22CB1A620EF4BAD706276E629EEF3D8DC5AE191FE67283199C67866D9B5x9z2P"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A14256E39243C55675F48620960B96EF0F72ED30E96E1DFE576DD22CB1A620EF4BAD706276E629E9F3D8DC5AE191FE67283199C67866D9B5x9z2P" TargetMode="External"/><Relationship Id="rId4" Type="http://schemas.openxmlformats.org/officeDocument/2006/relationships/webSettings" Target="webSettings.xml"/><Relationship Id="rId9" Type="http://schemas.openxmlformats.org/officeDocument/2006/relationships/hyperlink" Target="consultantplus://offline/ref=A14256E39243C55675F48620960B96EF0D72E03FE16F1DFE576DD22CB1A620EF4BAD706276E629EDFBD8DC5AE191FE67283199C67866D9B5x9z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13858</Words>
  <Characters>78991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2019-06-26T15:51:00Z</dcterms:created>
  <dcterms:modified xsi:type="dcterms:W3CDTF">2019-06-26T15:51:00Z</dcterms:modified>
</cp:coreProperties>
</file>